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DAB1" w14:textId="0D441272" w:rsidR="0006731F" w:rsidRDefault="00AC6654">
      <w:pPr>
        <w:rPr>
          <w:rFonts w:cstheme="minorHAnsi"/>
          <w:color w:val="000000"/>
          <w:sz w:val="24"/>
          <w:szCs w:val="24"/>
          <w:shd w:val="clear" w:color="auto" w:fill="FFFFFF"/>
        </w:rPr>
      </w:pPr>
      <w:proofErr w:type="spellStart"/>
      <w:r w:rsidRPr="00AC6654">
        <w:rPr>
          <w:rFonts w:cstheme="minorHAnsi"/>
          <w:color w:val="000000"/>
          <w:sz w:val="24"/>
          <w:szCs w:val="24"/>
          <w:shd w:val="clear" w:color="auto" w:fill="FFFFFF"/>
        </w:rPr>
        <w:t>Biocreat</w:t>
      </w:r>
      <w:proofErr w:type="spellEnd"/>
      <w:r w:rsidRPr="00AC6654">
        <w:rPr>
          <w:rFonts w:cstheme="minorHAnsi"/>
          <w:color w:val="000000"/>
          <w:sz w:val="24"/>
          <w:szCs w:val="24"/>
          <w:shd w:val="clear" w:color="auto" w:fill="FFFFFF"/>
        </w:rPr>
        <w:t>® is a standardized Fenugreek seed extract that has been clinically proven to significant improvement in strength and body composition in combination with creatine. It offers all advantages of creatine but without the extra sugar and calories.</w:t>
      </w:r>
    </w:p>
    <w:p w14:paraId="43A0B478" w14:textId="77777777" w:rsidR="00DE650D" w:rsidRPr="00AA39BF" w:rsidRDefault="00DE650D" w:rsidP="00DE650D">
      <w:pPr>
        <w:shd w:val="clear" w:color="auto" w:fill="FFFFFF"/>
        <w:spacing w:after="100" w:afterAutospacing="1" w:line="240" w:lineRule="auto"/>
        <w:rPr>
          <w:rFonts w:eastAsia="Times New Roman" w:cstheme="minorHAnsi"/>
          <w:color w:val="444444"/>
          <w:kern w:val="0"/>
          <w14:ligatures w14:val="none"/>
        </w:rPr>
      </w:pPr>
      <w:bookmarkStart w:id="0" w:name="_Hlk205670536"/>
      <w:bookmarkStart w:id="1" w:name="_Hlk205667879"/>
      <w:r w:rsidRPr="00AA39BF">
        <w:rPr>
          <w:rFonts w:eastAsia="Times New Roman" w:cstheme="minorHAnsi"/>
          <w:b/>
          <w:bCs/>
          <w:color w:val="444444"/>
          <w:kern w:val="0"/>
          <w14:ligatures w14:val="none"/>
        </w:rPr>
        <w:t>Quercetin</w:t>
      </w:r>
      <w:r>
        <w:rPr>
          <w:rFonts w:eastAsia="Times New Roman" w:cstheme="minorHAnsi"/>
          <w:b/>
          <w:bCs/>
          <w:color w:val="444444"/>
          <w:kern w:val="0"/>
          <w14:ligatures w14:val="none"/>
        </w:rPr>
        <w:t xml:space="preserve">-Absorb™ </w:t>
      </w:r>
      <w:r w:rsidRPr="00AA39BF">
        <w:rPr>
          <w:rFonts w:eastAsia="Times New Roman" w:cstheme="minorHAnsi"/>
          <w:color w:val="444444"/>
          <w:kern w:val="0"/>
          <w14:ligatures w14:val="none"/>
        </w:rPr>
        <w:t xml:space="preserve">In a randomized clinical study, researchers compared the formulated </w:t>
      </w:r>
      <w:r>
        <w:rPr>
          <w:rFonts w:eastAsia="Times New Roman" w:cstheme="minorHAnsi"/>
          <w:color w:val="444444"/>
          <w:kern w:val="0"/>
          <w14:ligatures w14:val="none"/>
        </w:rPr>
        <w:t>Quercetin-Absorb™</w:t>
      </w:r>
      <w:r w:rsidRPr="00AA39BF">
        <w:rPr>
          <w:rFonts w:eastAsia="Times New Roman" w:cstheme="minorHAnsi"/>
          <w:color w:val="444444"/>
          <w:kern w:val="0"/>
          <w14:ligatures w14:val="none"/>
        </w:rPr>
        <w:t xml:space="preserve"> to unformulated quercetin. They found that the quercetin formulated with fenugreek fibers</w:t>
      </w:r>
      <w:r>
        <w:rPr>
          <w:rFonts w:eastAsia="Times New Roman" w:cstheme="minorHAnsi"/>
          <w:color w:val="444444"/>
          <w:kern w:val="0"/>
          <w14:ligatures w14:val="none"/>
        </w:rPr>
        <w:t xml:space="preserve"> (Galactomannan)</w:t>
      </w:r>
      <w:r w:rsidRPr="00AA39BF">
        <w:rPr>
          <w:rFonts w:eastAsia="Times New Roman" w:cstheme="minorHAnsi"/>
          <w:color w:val="444444"/>
          <w:kern w:val="0"/>
          <w14:ligatures w14:val="none"/>
        </w:rPr>
        <w:t xml:space="preserve"> led to serum levels of total quercetin up to 62 times higher than unformulated quercetin, and 18 times higher levels of free (unconjugated) quercetin.</w:t>
      </w:r>
      <w:r w:rsidRPr="00AA39BF">
        <w:rPr>
          <w:rFonts w:eastAsia="Times New Roman" w:cstheme="minorHAnsi"/>
          <w:color w:val="444444"/>
          <w:kern w:val="0"/>
          <w:vertAlign w:val="superscript"/>
          <w14:ligatures w14:val="none"/>
        </w:rPr>
        <w:t>1</w:t>
      </w:r>
    </w:p>
    <w:p w14:paraId="07383158" w14:textId="77777777" w:rsidR="00DE650D" w:rsidRPr="00AA39BF" w:rsidRDefault="00DE650D" w:rsidP="00DE650D">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Supports cardiovascular and endothelial health</w:t>
      </w:r>
    </w:p>
    <w:p w14:paraId="11C9B6F7" w14:textId="77777777" w:rsidR="00DE650D" w:rsidRPr="00AA39BF" w:rsidRDefault="00DE650D" w:rsidP="00DE650D">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both cardiovascular and endothelial health and helps maintain healthy blood pressure already within the normal range.</w:t>
      </w:r>
      <w:r w:rsidRPr="00AA39BF">
        <w:rPr>
          <w:rFonts w:eastAsia="Times New Roman" w:cstheme="minorHAnsi"/>
          <w:color w:val="444444"/>
          <w:kern w:val="0"/>
          <w:vertAlign w:val="superscript"/>
          <w14:ligatures w14:val="none"/>
        </w:rPr>
        <w:t>2,3</w:t>
      </w:r>
      <w:r w:rsidRPr="00AA39BF">
        <w:rPr>
          <w:rFonts w:eastAsia="Times New Roman" w:cstheme="minorHAnsi"/>
          <w:color w:val="444444"/>
          <w:kern w:val="0"/>
          <w14:ligatures w14:val="none"/>
        </w:rPr>
        <w:t> Quercetin is also a potent inhibitor of oxidative stress and helps promote a healthy inflammatory response.</w:t>
      </w:r>
      <w:r w:rsidRPr="00AA39BF">
        <w:rPr>
          <w:rFonts w:eastAsia="Times New Roman" w:cstheme="minorHAnsi"/>
          <w:color w:val="444444"/>
          <w:kern w:val="0"/>
          <w:vertAlign w:val="superscript"/>
          <w14:ligatures w14:val="none"/>
        </w:rPr>
        <w:t>4,5</w:t>
      </w:r>
    </w:p>
    <w:p w14:paraId="027CEBD7" w14:textId="77777777" w:rsidR="00DE650D" w:rsidRPr="00AA39BF" w:rsidRDefault="00DE650D" w:rsidP="00DE650D">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Promotes a Healthy Immune Response</w:t>
      </w:r>
    </w:p>
    <w:p w14:paraId="0D703CDF" w14:textId="77777777" w:rsidR="00DE650D" w:rsidRPr="00AA39BF" w:rsidRDefault="00DE650D" w:rsidP="00DE650D">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sidRPr="00AA39BF">
        <w:rPr>
          <w:rFonts w:eastAsia="Times New Roman" w:cstheme="minorHAnsi"/>
          <w:color w:val="444444"/>
          <w:kern w:val="0"/>
          <w:vertAlign w:val="superscript"/>
          <w14:ligatures w14:val="none"/>
        </w:rPr>
        <w:t>6</w:t>
      </w:r>
    </w:p>
    <w:p w14:paraId="25DBFF79" w14:textId="77777777" w:rsidR="00DE650D" w:rsidRPr="00AA39BF" w:rsidRDefault="00DE650D" w:rsidP="00DE650D">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ACS Omega</w:t>
      </w:r>
      <w:r w:rsidRPr="00AA39BF">
        <w:rPr>
          <w:rFonts w:eastAsia="Times New Roman" w:cstheme="minorHAnsi"/>
          <w:color w:val="444444"/>
          <w:kern w:val="0"/>
          <w:sz w:val="16"/>
          <w:szCs w:val="16"/>
          <w14:ligatures w14:val="none"/>
        </w:rPr>
        <w:t>. 2022;7(50):46825-46832.</w:t>
      </w:r>
    </w:p>
    <w:p w14:paraId="03E481E1" w14:textId="77777777" w:rsidR="00DE650D" w:rsidRPr="00AA39BF" w:rsidRDefault="00DE650D" w:rsidP="00DE650D">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J Nutr</w:t>
      </w:r>
      <w:r w:rsidRPr="00AA39BF">
        <w:rPr>
          <w:rFonts w:eastAsia="Times New Roman" w:cstheme="minorHAnsi"/>
          <w:color w:val="444444"/>
          <w:kern w:val="0"/>
          <w:sz w:val="16"/>
          <w:szCs w:val="16"/>
          <w14:ligatures w14:val="none"/>
        </w:rPr>
        <w:t>. 2015;145(7):1459-63.</w:t>
      </w:r>
    </w:p>
    <w:p w14:paraId="70573BB3" w14:textId="77777777" w:rsidR="00DE650D" w:rsidRPr="00AA39BF" w:rsidRDefault="00DE650D" w:rsidP="00DE650D">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i/>
          <w:iCs/>
          <w:color w:val="444444"/>
          <w:kern w:val="0"/>
          <w:sz w:val="16"/>
          <w:szCs w:val="16"/>
          <w14:ligatures w14:val="none"/>
        </w:rPr>
        <w:t xml:space="preserve"> Rev</w:t>
      </w:r>
      <w:r w:rsidRPr="00AA39BF">
        <w:rPr>
          <w:rFonts w:eastAsia="Times New Roman" w:cstheme="minorHAnsi"/>
          <w:color w:val="444444"/>
          <w:kern w:val="0"/>
          <w:sz w:val="16"/>
          <w:szCs w:val="16"/>
          <w14:ligatures w14:val="none"/>
        </w:rPr>
        <w:t>. 2020;78(8):615-626.</w:t>
      </w:r>
    </w:p>
    <w:p w14:paraId="5D9A2D40" w14:textId="77777777" w:rsidR="00DE650D" w:rsidRPr="00AA39BF" w:rsidRDefault="00DE650D" w:rsidP="00DE650D">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 xml:space="preserve">Crit Rev Food Sci </w:t>
      </w: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color w:val="444444"/>
          <w:kern w:val="0"/>
          <w:sz w:val="16"/>
          <w:szCs w:val="16"/>
          <w14:ligatures w14:val="none"/>
        </w:rPr>
        <w:t>. 2020;60(11):1855-1868.</w:t>
      </w:r>
    </w:p>
    <w:p w14:paraId="7EC6C763" w14:textId="77777777" w:rsidR="00DE650D" w:rsidRPr="00AA39BF" w:rsidRDefault="00DE650D" w:rsidP="00DE650D">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Nutrients</w:t>
      </w:r>
      <w:r w:rsidRPr="00AA39BF">
        <w:rPr>
          <w:rFonts w:eastAsia="Times New Roman" w:cstheme="minorHAnsi"/>
          <w:color w:val="444444"/>
          <w:kern w:val="0"/>
          <w:sz w:val="16"/>
          <w:szCs w:val="16"/>
          <w14:ligatures w14:val="none"/>
        </w:rPr>
        <w:t>. 2020;12(9).</w:t>
      </w:r>
    </w:p>
    <w:p w14:paraId="2ADC2AAF" w14:textId="77777777" w:rsidR="00DE650D" w:rsidRPr="00AA39BF" w:rsidRDefault="00DE650D" w:rsidP="00DE650D">
      <w:pPr>
        <w:numPr>
          <w:ilvl w:val="0"/>
          <w:numId w:val="1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Pharmacol</w:t>
      </w:r>
      <w:proofErr w:type="spellEnd"/>
      <w:r w:rsidRPr="00AA39BF">
        <w:rPr>
          <w:rFonts w:eastAsia="Times New Roman" w:cstheme="minorHAnsi"/>
          <w:i/>
          <w:iCs/>
          <w:color w:val="444444"/>
          <w:kern w:val="0"/>
          <w:sz w:val="16"/>
          <w:szCs w:val="16"/>
          <w14:ligatures w14:val="none"/>
        </w:rPr>
        <w:t xml:space="preserve"> Res</w:t>
      </w:r>
      <w:r w:rsidRPr="00AA39BF">
        <w:rPr>
          <w:rFonts w:eastAsia="Times New Roman" w:cstheme="minorHAnsi"/>
          <w:color w:val="444444"/>
          <w:kern w:val="0"/>
          <w:sz w:val="16"/>
          <w:szCs w:val="16"/>
          <w14:ligatures w14:val="none"/>
        </w:rPr>
        <w:t>. 2010;62(3):237-42.</w:t>
      </w:r>
    </w:p>
    <w:bookmarkEnd w:id="1"/>
    <w:p w14:paraId="5B5E5004" w14:textId="77777777" w:rsidR="00DE650D" w:rsidRPr="0080338E" w:rsidRDefault="00DE650D" w:rsidP="00DE650D">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b/>
          <w:bCs/>
          <w:color w:val="444444"/>
        </w:rPr>
        <w:t>Shilajit:</w:t>
      </w:r>
      <w:r w:rsidRPr="0080338E">
        <w:rPr>
          <w:rFonts w:asciiTheme="minorHAnsi" w:hAnsiTheme="minorHAnsi" w:cstheme="minorHAnsi"/>
          <w:color w:val="444444"/>
        </w:rPr>
        <w:t xml:space="preserve"> For centuries, practitioners of Ayurvedic medicine (one of the world’s oldest holistic healing systems) relied on a curious substance called </w:t>
      </w:r>
      <w:proofErr w:type="spellStart"/>
      <w:r w:rsidRPr="0080338E">
        <w:rPr>
          <w:rStyle w:val="Emphasis"/>
          <w:rFonts w:asciiTheme="minorHAnsi" w:eastAsiaTheme="majorEastAsia" w:hAnsiTheme="minorHAnsi" w:cstheme="minorHAnsi"/>
          <w:b/>
          <w:bCs/>
          <w:color w:val="444444"/>
        </w:rPr>
        <w:t>shilajit</w:t>
      </w:r>
      <w:proofErr w:type="spellEnd"/>
      <w:r w:rsidRPr="0080338E">
        <w:rPr>
          <w:rFonts w:asciiTheme="minorHAnsi" w:hAnsiTheme="minorHAnsi" w:cstheme="minorHAnsi"/>
          <w:color w:val="444444"/>
        </w:rPr>
        <w:t> to treat or prevent a host of health problems.</w:t>
      </w:r>
      <w:r w:rsidRPr="0080338E">
        <w:rPr>
          <w:rFonts w:asciiTheme="minorHAnsi" w:hAnsiTheme="minorHAnsi" w:cstheme="minorHAnsi"/>
          <w:color w:val="444444"/>
          <w:vertAlign w:val="superscript"/>
        </w:rPr>
        <w:t>1-6</w:t>
      </w:r>
      <w:r w:rsidRPr="0080338E">
        <w:rPr>
          <w:rFonts w:asciiTheme="minorHAnsi" w:hAnsiTheme="minorHAnsi" w:cstheme="minorHAnsi"/>
          <w:color w:val="444444"/>
        </w:rPr>
        <w:t xml:space="preserve"> Preserved in the rocks of the Himalayas,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a rich organic material that forms in the part of the earth called the </w:t>
      </w:r>
      <w:r w:rsidRPr="0080338E">
        <w:rPr>
          <w:rStyle w:val="Emphasis"/>
          <w:rFonts w:asciiTheme="minorHAnsi" w:eastAsiaTheme="majorEastAsia" w:hAnsiTheme="minorHAnsi" w:cstheme="minorHAnsi"/>
          <w:b/>
          <w:bCs/>
          <w:color w:val="444444"/>
        </w:rPr>
        <w:t>rhizosphere</w:t>
      </w:r>
      <w:r w:rsidRPr="0080338E">
        <w:rPr>
          <w:rFonts w:asciiTheme="minorHAnsi" w:hAnsiTheme="minorHAnsi" w:cstheme="minorHAnsi"/>
          <w:color w:val="444444"/>
        </w:rPr>
        <w:t>—the thin layer where living roots and microorganisms interact with the rocky core of the planet itself.</w:t>
      </w:r>
      <w:r w:rsidRPr="0080338E">
        <w:rPr>
          <w:rFonts w:asciiTheme="minorHAnsi" w:hAnsiTheme="minorHAnsi" w:cstheme="minorHAnsi"/>
          <w:color w:val="444444"/>
          <w:vertAlign w:val="superscript"/>
        </w:rPr>
        <w:t>3</w:t>
      </w:r>
    </w:p>
    <w:p w14:paraId="4C309E7E" w14:textId="77777777" w:rsidR="00DE650D" w:rsidRPr="0080338E" w:rsidRDefault="00DE650D" w:rsidP="00DE650D">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 xml:space="preserve">In traditional medicine,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prized for its ability to restore energy, increase fertility, enhance immunity, and safeguard memory against the effects of aging.</w:t>
      </w:r>
      <w:r w:rsidRPr="0080338E">
        <w:rPr>
          <w:rFonts w:asciiTheme="minorHAnsi" w:hAnsiTheme="minorHAnsi" w:cstheme="minorHAnsi"/>
          <w:color w:val="444444"/>
          <w:vertAlign w:val="superscript"/>
        </w:rPr>
        <w:t>1,2</w:t>
      </w:r>
    </w:p>
    <w:p w14:paraId="003D16FA" w14:textId="77777777" w:rsidR="00DE650D" w:rsidRPr="0080338E" w:rsidRDefault="00DE650D" w:rsidP="00DE650D">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Now, modern scientists have proven that this rare herbal tonic beneficially impacts cellular energy, diabetes, Alzheimer’s, and Parkinson’s disease, and that it can reduce inflammation, improve memory, protect against cognitive decline, and more.</w:t>
      </w:r>
      <w:r w:rsidRPr="0080338E">
        <w:rPr>
          <w:rFonts w:asciiTheme="minorHAnsi" w:hAnsiTheme="minorHAnsi" w:cstheme="minorHAnsi"/>
          <w:color w:val="444444"/>
          <w:vertAlign w:val="superscript"/>
        </w:rPr>
        <w:t>1,2,3,7,8</w:t>
      </w:r>
    </w:p>
    <w:p w14:paraId="42A72812" w14:textId="77777777" w:rsidR="00DE650D" w:rsidRPr="00801355" w:rsidRDefault="00DE650D" w:rsidP="00DE650D">
      <w:pPr>
        <w:pStyle w:val="NormalWeb"/>
        <w:shd w:val="clear" w:color="auto" w:fill="FFFFFF"/>
        <w:spacing w:before="0" w:beforeAutospacing="0"/>
        <w:rPr>
          <w:rFonts w:asciiTheme="minorHAnsi" w:hAnsiTheme="minorHAnsi" w:cstheme="minorHAnsi"/>
          <w:i/>
          <w:iCs/>
          <w:color w:val="444444"/>
          <w:sz w:val="18"/>
          <w:szCs w:val="18"/>
        </w:rPr>
      </w:pPr>
      <w:r w:rsidRPr="0080338E">
        <w:rPr>
          <w:rFonts w:asciiTheme="minorHAnsi" w:hAnsiTheme="minorHAnsi" w:cstheme="minorHAnsi"/>
          <w:color w:val="444444"/>
        </w:rPr>
        <w:t xml:space="preserve">As scientists further investigated the properties of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they determined that it is an </w:t>
      </w:r>
      <w:r w:rsidRPr="0080338E">
        <w:rPr>
          <w:rStyle w:val="Emphasis"/>
          <w:rFonts w:asciiTheme="minorHAnsi" w:eastAsiaTheme="majorEastAsia" w:hAnsiTheme="minorHAnsi" w:cstheme="minorHAnsi"/>
          <w:b/>
          <w:bCs/>
          <w:color w:val="444444"/>
        </w:rPr>
        <w:t>adaptogen</w:t>
      </w:r>
      <w:r w:rsidRPr="0080338E">
        <w:rPr>
          <w:rFonts w:asciiTheme="minorHAnsi" w:hAnsiTheme="minorHAnsi" w:cstheme="minorHAnsi"/>
          <w:color w:val="444444"/>
        </w:rPr>
        <w:t>,</w:t>
      </w:r>
      <w:r w:rsidRPr="0080338E">
        <w:rPr>
          <w:rFonts w:asciiTheme="minorHAnsi" w:hAnsiTheme="minorHAnsi" w:cstheme="minorHAnsi"/>
          <w:color w:val="444444"/>
          <w:vertAlign w:val="superscript"/>
        </w:rPr>
        <w:t>3,4</w:t>
      </w:r>
      <w:r w:rsidRPr="0080338E">
        <w:rPr>
          <w:rFonts w:asciiTheme="minorHAnsi" w:hAnsiTheme="minorHAnsi" w:cstheme="minorHAnsi"/>
          <w:color w:val="444444"/>
        </w:rPr>
        <w:t> which is a substance that helps the body </w:t>
      </w:r>
      <w:r w:rsidRPr="0080338E">
        <w:rPr>
          <w:rStyle w:val="Emphasis"/>
          <w:rFonts w:asciiTheme="minorHAnsi" w:eastAsiaTheme="majorEastAsia" w:hAnsiTheme="minorHAnsi" w:cstheme="minorHAnsi"/>
          <w:b/>
          <w:bCs/>
          <w:color w:val="444444"/>
        </w:rPr>
        <w:t>adapt</w:t>
      </w:r>
      <w:r w:rsidRPr="0080338E">
        <w:rPr>
          <w:rFonts w:asciiTheme="minorHAnsi" w:hAnsiTheme="minorHAnsi" w:cstheme="minorHAnsi"/>
          <w:color w:val="444444"/>
        </w:rPr>
        <w:t xml:space="preserve"> to internal and external stressors. In other words,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a natural stress-fighting, fatigue-busting substance that can not only help one feel revitalized, but can help </w:t>
      </w:r>
      <w:r w:rsidRPr="0080338E">
        <w:rPr>
          <w:rStyle w:val="Emphasis"/>
          <w:rFonts w:asciiTheme="minorHAnsi" w:eastAsiaTheme="majorEastAsia" w:hAnsiTheme="minorHAnsi" w:cstheme="minorHAnsi"/>
          <w:color w:val="444444"/>
        </w:rPr>
        <w:t>rejuvenate</w:t>
      </w:r>
      <w:r w:rsidRPr="0080338E">
        <w:rPr>
          <w:rFonts w:asciiTheme="minorHAnsi" w:hAnsiTheme="minorHAnsi" w:cstheme="minorHAnsi"/>
          <w:color w:val="444444"/>
        </w:rPr>
        <w:t> tired cells. This can beneficially impact the entire body.</w:t>
      </w:r>
    </w:p>
    <w:p w14:paraId="21B91DAC"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Bhattacharyya S, Pal D, Gupta AK, et al. Beneficial effect of processed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on swimming exercise induced impaired energy status of mice. </w:t>
      </w:r>
      <w:proofErr w:type="spellStart"/>
      <w:r w:rsidRPr="00801355">
        <w:rPr>
          <w:rFonts w:eastAsia="Times New Roman" w:cstheme="minorHAnsi"/>
          <w:i/>
          <w:iCs/>
          <w:color w:val="444444"/>
          <w:kern w:val="0"/>
          <w:sz w:val="18"/>
          <w:szCs w:val="18"/>
          <w14:ligatures w14:val="none"/>
        </w:rPr>
        <w:t>Pharmacologyonline</w:t>
      </w:r>
      <w:proofErr w:type="spellEnd"/>
      <w:r w:rsidRPr="00801355">
        <w:rPr>
          <w:rFonts w:eastAsia="Times New Roman" w:cstheme="minorHAnsi"/>
          <w:i/>
          <w:iCs/>
          <w:color w:val="444444"/>
          <w:kern w:val="0"/>
          <w:sz w:val="18"/>
          <w:szCs w:val="18"/>
          <w14:ligatures w14:val="none"/>
        </w:rPr>
        <w:t xml:space="preserve">. </w:t>
      </w:r>
      <w:proofErr w:type="gramStart"/>
      <w:r w:rsidRPr="00801355">
        <w:rPr>
          <w:rFonts w:eastAsia="Times New Roman" w:cstheme="minorHAnsi"/>
          <w:i/>
          <w:iCs/>
          <w:color w:val="444444"/>
          <w:kern w:val="0"/>
          <w:sz w:val="18"/>
          <w:szCs w:val="18"/>
          <w14:ligatures w14:val="none"/>
        </w:rPr>
        <w:t>2009;1:817</w:t>
      </w:r>
      <w:proofErr w:type="gramEnd"/>
      <w:r w:rsidRPr="00801355">
        <w:rPr>
          <w:rFonts w:eastAsia="Times New Roman" w:cstheme="minorHAnsi"/>
          <w:i/>
          <w:iCs/>
          <w:color w:val="444444"/>
          <w:kern w:val="0"/>
          <w:sz w:val="18"/>
          <w:szCs w:val="18"/>
          <w14:ligatures w14:val="none"/>
        </w:rPr>
        <w:t>-25.</w:t>
      </w:r>
    </w:p>
    <w:p w14:paraId="55B41D42"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lastRenderedPageBreak/>
        <w:t xml:space="preserve">Bhattacharyya S, Pal D, Banerjee 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dibenzo—pyrones: mitochondria targeted antioxidants. Pharmacology online. </w:t>
      </w:r>
      <w:proofErr w:type="gramStart"/>
      <w:r w:rsidRPr="00801355">
        <w:rPr>
          <w:rFonts w:eastAsia="Times New Roman" w:cstheme="minorHAnsi"/>
          <w:i/>
          <w:iCs/>
          <w:color w:val="444444"/>
          <w:kern w:val="0"/>
          <w:sz w:val="18"/>
          <w:szCs w:val="18"/>
          <w14:ligatures w14:val="none"/>
        </w:rPr>
        <w:t>2009;2:690</w:t>
      </w:r>
      <w:proofErr w:type="gramEnd"/>
      <w:r w:rsidRPr="00801355">
        <w:rPr>
          <w:rFonts w:eastAsia="Times New Roman" w:cstheme="minorHAnsi"/>
          <w:i/>
          <w:iCs/>
          <w:color w:val="444444"/>
          <w:kern w:val="0"/>
          <w:sz w:val="18"/>
          <w:szCs w:val="18"/>
          <w14:ligatures w14:val="none"/>
        </w:rPr>
        <w:t>-8.</w:t>
      </w:r>
    </w:p>
    <w:p w14:paraId="79D35BA4"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Agarwal SP, Khanna R, Karmarkar R, et al. Shilajit: a review. </w:t>
      </w:r>
      <w:proofErr w:type="spellStart"/>
      <w:r w:rsidRPr="00801355">
        <w:rPr>
          <w:rFonts w:eastAsia="Times New Roman" w:cstheme="minorHAnsi"/>
          <w:i/>
          <w:iCs/>
          <w:color w:val="444444"/>
          <w:kern w:val="0"/>
          <w:sz w:val="18"/>
          <w:szCs w:val="18"/>
          <w14:ligatures w14:val="none"/>
        </w:rPr>
        <w:t>Phytother</w:t>
      </w:r>
      <w:proofErr w:type="spellEnd"/>
      <w:r w:rsidRPr="00801355">
        <w:rPr>
          <w:rFonts w:eastAsia="Times New Roman" w:cstheme="minorHAnsi"/>
          <w:i/>
          <w:iCs/>
          <w:color w:val="444444"/>
          <w:kern w:val="0"/>
          <w:sz w:val="18"/>
          <w:szCs w:val="18"/>
          <w14:ligatures w14:val="none"/>
        </w:rPr>
        <w:t xml:space="preserve"> Res. 2007 May;21(5):401-5.</w:t>
      </w:r>
    </w:p>
    <w:p w14:paraId="3C6FADA5"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Bhattacharya SK, Bhattacharya A, Chakrabarti A. Adaptogenic activity of </w:t>
      </w:r>
      <w:proofErr w:type="spellStart"/>
      <w:r w:rsidRPr="00801355">
        <w:rPr>
          <w:rFonts w:eastAsia="Times New Roman" w:cstheme="minorHAnsi"/>
          <w:i/>
          <w:iCs/>
          <w:color w:val="444444"/>
          <w:kern w:val="0"/>
          <w:sz w:val="18"/>
          <w:szCs w:val="18"/>
          <w14:ligatures w14:val="none"/>
        </w:rPr>
        <w:t>Siotone</w:t>
      </w:r>
      <w:proofErr w:type="spellEnd"/>
      <w:r w:rsidRPr="00801355">
        <w:rPr>
          <w:rFonts w:eastAsia="Times New Roman" w:cstheme="minorHAnsi"/>
          <w:i/>
          <w:iCs/>
          <w:color w:val="444444"/>
          <w:kern w:val="0"/>
          <w:sz w:val="18"/>
          <w:szCs w:val="18"/>
          <w14:ligatures w14:val="none"/>
        </w:rPr>
        <w:t xml:space="preserve">, a polyherbal formulation of Ayurvedic </w:t>
      </w:r>
      <w:proofErr w:type="spellStart"/>
      <w:proofErr w:type="gramStart"/>
      <w:r w:rsidRPr="00801355">
        <w:rPr>
          <w:rFonts w:eastAsia="Times New Roman" w:cstheme="minorHAnsi"/>
          <w:i/>
          <w:iCs/>
          <w:color w:val="444444"/>
          <w:kern w:val="0"/>
          <w:sz w:val="18"/>
          <w:szCs w:val="18"/>
          <w14:ligatures w14:val="none"/>
        </w:rPr>
        <w:t>rasayanas</w:t>
      </w:r>
      <w:proofErr w:type="spellEnd"/>
      <w:r w:rsidRPr="00801355">
        <w:rPr>
          <w:rFonts w:eastAsia="Times New Roman" w:cstheme="minorHAnsi"/>
          <w:i/>
          <w:iCs/>
          <w:color w:val="444444"/>
          <w:kern w:val="0"/>
          <w:sz w:val="18"/>
          <w:szCs w:val="18"/>
          <w14:ligatures w14:val="none"/>
        </w:rPr>
        <w:t> .</w:t>
      </w:r>
      <w:proofErr w:type="gramEnd"/>
      <w:r w:rsidRPr="00801355">
        <w:rPr>
          <w:rFonts w:eastAsia="Times New Roman" w:cstheme="minorHAnsi"/>
          <w:i/>
          <w:iCs/>
          <w:color w:val="444444"/>
          <w:kern w:val="0"/>
          <w:sz w:val="18"/>
          <w:szCs w:val="18"/>
          <w14:ligatures w14:val="none"/>
        </w:rPr>
        <w:t xml:space="preserve"> Indian J Exp Biol. 2000 Feb;38(2):119-28.</w:t>
      </w:r>
    </w:p>
    <w:p w14:paraId="23657194"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Goel RK, Banerjee RS, Acharya SB. Antiulcerogenic and </w:t>
      </w:r>
      <w:proofErr w:type="spellStart"/>
      <w:r w:rsidRPr="00801355">
        <w:rPr>
          <w:rFonts w:eastAsia="Times New Roman" w:cstheme="minorHAnsi"/>
          <w:i/>
          <w:iCs/>
          <w:color w:val="444444"/>
          <w:kern w:val="0"/>
          <w:sz w:val="18"/>
          <w:szCs w:val="18"/>
          <w14:ligatures w14:val="none"/>
        </w:rPr>
        <w:t>antiinflammatory</w:t>
      </w:r>
      <w:proofErr w:type="spellEnd"/>
      <w:r w:rsidRPr="00801355">
        <w:rPr>
          <w:rFonts w:eastAsia="Times New Roman" w:cstheme="minorHAnsi"/>
          <w:i/>
          <w:iCs/>
          <w:color w:val="444444"/>
          <w:kern w:val="0"/>
          <w:sz w:val="18"/>
          <w:szCs w:val="18"/>
          <w14:ligatures w14:val="none"/>
        </w:rPr>
        <w:t xml:space="preserve"> studies with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J Ethnopharmacol. 1990 Apr;29(1):95-103.</w:t>
      </w:r>
    </w:p>
    <w:p w14:paraId="05C2FE0E"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Park JS, Kim GY, Han K. The spermatogenic and </w:t>
      </w:r>
      <w:proofErr w:type="spellStart"/>
      <w:r w:rsidRPr="00801355">
        <w:rPr>
          <w:rFonts w:eastAsia="Times New Roman" w:cstheme="minorHAnsi"/>
          <w:i/>
          <w:iCs/>
          <w:color w:val="444444"/>
          <w:kern w:val="0"/>
          <w:sz w:val="18"/>
          <w:szCs w:val="18"/>
          <w14:ligatures w14:val="none"/>
        </w:rPr>
        <w:t>ovogenic</w:t>
      </w:r>
      <w:proofErr w:type="spellEnd"/>
      <w:r w:rsidRPr="00801355">
        <w:rPr>
          <w:rFonts w:eastAsia="Times New Roman" w:cstheme="minorHAnsi"/>
          <w:i/>
          <w:iCs/>
          <w:color w:val="444444"/>
          <w:kern w:val="0"/>
          <w:sz w:val="18"/>
          <w:szCs w:val="18"/>
          <w14:ligatures w14:val="none"/>
        </w:rPr>
        <w:t xml:space="preserve"> effects of chronically administered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to rats. J Ethnopharmacol. 2006 Oct 11;107(3):349-53.</w:t>
      </w:r>
    </w:p>
    <w:p w14:paraId="249916E9"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 xml:space="preserve">Ghosal S. </w:t>
      </w:r>
      <w:proofErr w:type="spellStart"/>
      <w:r w:rsidRPr="00801355">
        <w:rPr>
          <w:rFonts w:eastAsia="Times New Roman" w:cstheme="minorHAnsi"/>
          <w:i/>
          <w:iCs/>
          <w:color w:val="444444"/>
          <w:kern w:val="0"/>
          <w:sz w:val="18"/>
          <w:szCs w:val="18"/>
          <w14:ligatures w14:val="none"/>
        </w:rPr>
        <w:t>Shilajit</w:t>
      </w:r>
      <w:proofErr w:type="spellEnd"/>
      <w:r w:rsidRPr="00801355">
        <w:rPr>
          <w:rFonts w:eastAsia="Times New Roman" w:cstheme="minorHAnsi"/>
          <w:i/>
          <w:iCs/>
          <w:color w:val="444444"/>
          <w:kern w:val="0"/>
          <w:sz w:val="18"/>
          <w:szCs w:val="18"/>
          <w14:ligatures w14:val="none"/>
        </w:rPr>
        <w:t xml:space="preserve"> in Perspective. Oxford, U.K.: </w:t>
      </w:r>
      <w:proofErr w:type="spellStart"/>
      <w:r w:rsidRPr="00801355">
        <w:rPr>
          <w:rFonts w:eastAsia="Times New Roman" w:cstheme="minorHAnsi"/>
          <w:i/>
          <w:iCs/>
          <w:color w:val="444444"/>
          <w:kern w:val="0"/>
          <w:sz w:val="18"/>
          <w:szCs w:val="18"/>
          <w14:ligatures w14:val="none"/>
        </w:rPr>
        <w:t>Narosa</w:t>
      </w:r>
      <w:proofErr w:type="spellEnd"/>
      <w:r w:rsidRPr="00801355">
        <w:rPr>
          <w:rFonts w:eastAsia="Times New Roman" w:cstheme="minorHAnsi"/>
          <w:i/>
          <w:iCs/>
          <w:color w:val="444444"/>
          <w:kern w:val="0"/>
          <w:sz w:val="18"/>
          <w:szCs w:val="18"/>
          <w14:ligatures w14:val="none"/>
        </w:rPr>
        <w:t xml:space="preserve"> Publishing House; 2006.</w:t>
      </w:r>
    </w:p>
    <w:p w14:paraId="2010A87C" w14:textId="77777777" w:rsidR="00DE650D" w:rsidRPr="00801355" w:rsidRDefault="00DE650D" w:rsidP="00DE650D">
      <w:pPr>
        <w:numPr>
          <w:ilvl w:val="0"/>
          <w:numId w:val="1"/>
        </w:numPr>
        <w:shd w:val="clear" w:color="auto" w:fill="FFFFFF"/>
        <w:spacing w:before="100" w:beforeAutospacing="1" w:after="100" w:afterAutospacing="1" w:line="240" w:lineRule="auto"/>
        <w:ind w:left="945"/>
        <w:rPr>
          <w:rFonts w:eastAsia="Times New Roman" w:cstheme="minorHAnsi"/>
          <w:i/>
          <w:iCs/>
          <w:color w:val="444444"/>
          <w:kern w:val="0"/>
          <w:sz w:val="18"/>
          <w:szCs w:val="18"/>
          <w14:ligatures w14:val="none"/>
        </w:rPr>
      </w:pPr>
      <w:r w:rsidRPr="00801355">
        <w:rPr>
          <w:rFonts w:eastAsia="Times New Roman" w:cstheme="minorHAnsi"/>
          <w:i/>
          <w:iCs/>
          <w:color w:val="444444"/>
          <w:kern w:val="0"/>
          <w:sz w:val="18"/>
          <w:szCs w:val="18"/>
          <w14:ligatures w14:val="none"/>
        </w:rPr>
        <w:t>Malekzadeh G, Dashti-</w:t>
      </w:r>
      <w:proofErr w:type="spellStart"/>
      <w:r w:rsidRPr="00801355">
        <w:rPr>
          <w:rFonts w:eastAsia="Times New Roman" w:cstheme="minorHAnsi"/>
          <w:i/>
          <w:iCs/>
          <w:color w:val="444444"/>
          <w:kern w:val="0"/>
          <w:sz w:val="18"/>
          <w:szCs w:val="18"/>
          <w14:ligatures w14:val="none"/>
        </w:rPr>
        <w:t>Rahmatabadi</w:t>
      </w:r>
      <w:proofErr w:type="spellEnd"/>
      <w:r w:rsidRPr="00801355">
        <w:rPr>
          <w:rFonts w:eastAsia="Times New Roman" w:cstheme="minorHAnsi"/>
          <w:i/>
          <w:iCs/>
          <w:color w:val="444444"/>
          <w:kern w:val="0"/>
          <w:sz w:val="18"/>
          <w:szCs w:val="18"/>
          <w14:ligatures w14:val="none"/>
        </w:rPr>
        <w:t xml:space="preserve"> MH, </w:t>
      </w:r>
      <w:proofErr w:type="spellStart"/>
      <w:r w:rsidRPr="00801355">
        <w:rPr>
          <w:rFonts w:eastAsia="Times New Roman" w:cstheme="minorHAnsi"/>
          <w:i/>
          <w:iCs/>
          <w:color w:val="444444"/>
          <w:kern w:val="0"/>
          <w:sz w:val="18"/>
          <w:szCs w:val="18"/>
          <w14:ligatures w14:val="none"/>
        </w:rPr>
        <w:t>Zanbagh</w:t>
      </w:r>
      <w:proofErr w:type="spellEnd"/>
      <w:r w:rsidRPr="00801355">
        <w:rPr>
          <w:rFonts w:eastAsia="Times New Roman" w:cstheme="minorHAnsi"/>
          <w:i/>
          <w:iCs/>
          <w:color w:val="444444"/>
          <w:kern w:val="0"/>
          <w:sz w:val="18"/>
          <w:szCs w:val="18"/>
          <w14:ligatures w14:val="none"/>
        </w:rPr>
        <w:t xml:space="preserve"> S, et al. Mumijo attenuates chemically induced inflammatory pain in mice. Altern Ther Health Med. 2015 Mar-Apr;21(2):42-7.</w:t>
      </w:r>
    </w:p>
    <w:p w14:paraId="5E085472" w14:textId="77777777" w:rsidR="00DE650D" w:rsidRPr="0080338E" w:rsidRDefault="00DE650D" w:rsidP="00DE650D">
      <w:pPr>
        <w:spacing w:after="150" w:line="330" w:lineRule="atLeast"/>
        <w:rPr>
          <w:rFonts w:eastAsia="Times New Roman" w:cstheme="minorHAnsi"/>
          <w:color w:val="111111"/>
          <w:kern w:val="0"/>
          <w:sz w:val="24"/>
          <w:szCs w:val="24"/>
          <w14:ligatures w14:val="none"/>
        </w:rPr>
      </w:pPr>
      <w:bookmarkStart w:id="2" w:name="_Hlk205667948"/>
      <w:bookmarkStart w:id="3" w:name="_Hlk205804441"/>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bookmarkEnd w:id="3"/>
      <w:r w:rsidRPr="0080338E">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009C913B" w14:textId="77777777" w:rsidR="00DE650D" w:rsidRPr="0080338E" w:rsidRDefault="00DE650D" w:rsidP="00DE650D">
      <w:pPr>
        <w:spacing w:after="150" w:line="330" w:lineRule="atLeast"/>
        <w:rPr>
          <w:rFonts w:eastAsia="Times New Roman" w:cstheme="minorHAnsi"/>
          <w:b/>
          <w:bCs/>
          <w:caps/>
          <w:color w:val="323232"/>
          <w:spacing w:val="30"/>
          <w:kern w:val="0"/>
          <w:sz w:val="24"/>
          <w:szCs w:val="24"/>
          <w14:ligatures w14:val="none"/>
        </w:rPr>
      </w:pPr>
      <w:r w:rsidRPr="0080338E">
        <w:rPr>
          <w:rFonts w:eastAsia="Times New Roman" w:cstheme="minorHAnsi"/>
          <w:b/>
          <w:bCs/>
          <w:caps/>
          <w:color w:val="323232"/>
          <w:spacing w:val="30"/>
          <w:kern w:val="0"/>
          <w:sz w:val="24"/>
          <w:szCs w:val="24"/>
          <w14:ligatures w14:val="none"/>
        </w:rPr>
        <w:t>Benefits:</w:t>
      </w:r>
    </w:p>
    <w:p w14:paraId="117C228F"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Metabolic properties.</w:t>
      </w:r>
      <w:r w:rsidRPr="0080338E">
        <w:rPr>
          <w:rFonts w:eastAsia="Times New Roman" w:cstheme="minorHAnsi"/>
          <w:kern w:val="0"/>
          <w:sz w:val="24"/>
          <w:szCs w:val="24"/>
          <w14:ligatures w14:val="none"/>
        </w:rPr>
        <w:t xml:space="preserve"> Acarbose like action in blood sugar control with inhibition of </w:t>
      </w:r>
      <w:r w:rsidRPr="0080338E">
        <w:rPr>
          <w:rFonts w:eastAsia="Times New Roman" w:cstheme="minorHAnsi"/>
          <w:b/>
          <w:bCs/>
          <w:kern w:val="0"/>
          <w:sz w:val="24"/>
          <w:szCs w:val="24"/>
          <w14:ligatures w14:val="none"/>
        </w:rPr>
        <w:t>Amylase, alpha glucosidase</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protein glycation</w:t>
      </w:r>
    </w:p>
    <w:p w14:paraId="62467C2C"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Lipid control particularly </w:t>
      </w:r>
      <w:r w:rsidRPr="0080338E">
        <w:rPr>
          <w:rFonts w:eastAsia="Times New Roman" w:cstheme="minorHAnsi"/>
          <w:b/>
          <w:bCs/>
          <w:kern w:val="0"/>
          <w:sz w:val="24"/>
          <w:szCs w:val="24"/>
          <w14:ligatures w14:val="none"/>
        </w:rPr>
        <w:t>Triglyceride</w:t>
      </w:r>
      <w:r w:rsidRPr="0080338E">
        <w:rPr>
          <w:rFonts w:eastAsia="Times New Roman" w:cstheme="minorHAnsi"/>
          <w:kern w:val="0"/>
          <w:sz w:val="24"/>
          <w:szCs w:val="24"/>
          <w14:ligatures w14:val="none"/>
        </w:rPr>
        <w:t xml:space="preserve"> control.</w:t>
      </w:r>
    </w:p>
    <w:p w14:paraId="4516A07A"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Blood pressure reduction</w:t>
      </w:r>
      <w:r w:rsidRPr="0080338E">
        <w:rPr>
          <w:rFonts w:eastAsia="Times New Roman" w:cstheme="minorHAnsi"/>
          <w:kern w:val="0"/>
          <w:sz w:val="24"/>
          <w:szCs w:val="24"/>
          <w14:ligatures w14:val="none"/>
        </w:rPr>
        <w:t xml:space="preserve"> with good platelet function</w:t>
      </w:r>
    </w:p>
    <w:p w14:paraId="10174D7A"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Gut health, </w:t>
      </w:r>
      <w:proofErr w:type="spellStart"/>
      <w:r w:rsidRPr="0080338E">
        <w:rPr>
          <w:rFonts w:eastAsia="Times New Roman" w:cstheme="minorHAnsi"/>
          <w:b/>
          <w:bCs/>
          <w:kern w:val="0"/>
          <w:sz w:val="24"/>
          <w:szCs w:val="24"/>
          <w14:ligatures w14:val="none"/>
        </w:rPr>
        <w:t>Akkermansia</w:t>
      </w:r>
      <w:proofErr w:type="spellEnd"/>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GLP</w:t>
      </w:r>
    </w:p>
    <w:p w14:paraId="6903FD09" w14:textId="77777777" w:rsidR="00DE650D" w:rsidRPr="0080338E" w:rsidRDefault="00DE650D" w:rsidP="00DE650D">
      <w:pPr>
        <w:numPr>
          <w:ilvl w:val="0"/>
          <w:numId w:val="3"/>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Muscle mass increase-through NAD+ and Aromatase inhibition</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myostatin inhibition</w:t>
      </w:r>
      <w:r w:rsidRPr="0080338E">
        <w:rPr>
          <w:rFonts w:eastAsia="Times New Roman" w:cstheme="minorHAnsi"/>
          <w:kern w:val="0"/>
          <w:sz w:val="24"/>
          <w:szCs w:val="24"/>
          <w14:ligatures w14:val="none"/>
        </w:rPr>
        <w:t xml:space="preserve"> by </w:t>
      </w:r>
      <w:r w:rsidRPr="0080338E">
        <w:rPr>
          <w:rFonts w:eastAsia="Times New Roman" w:cstheme="minorHAnsi"/>
          <w:b/>
          <w:bCs/>
          <w:kern w:val="0"/>
          <w:sz w:val="24"/>
          <w:szCs w:val="24"/>
          <w14:ligatures w14:val="none"/>
        </w:rPr>
        <w:t>catechin and epicatechin</w:t>
      </w:r>
      <w:r w:rsidRPr="0080338E">
        <w:rPr>
          <w:rFonts w:eastAsia="Times New Roman" w:cstheme="minorHAnsi"/>
          <w:kern w:val="0"/>
          <w:sz w:val="24"/>
          <w:szCs w:val="24"/>
          <w14:ligatures w14:val="none"/>
        </w:rPr>
        <w:t>.</w:t>
      </w:r>
    </w:p>
    <w:p w14:paraId="590F398E"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Very celebrated supplement for human health.</w:t>
      </w:r>
    </w:p>
    <w:p w14:paraId="381FDD05"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p>
    <w:p w14:paraId="396ED9E4" w14:textId="77777777" w:rsidR="00DE650D" w:rsidRPr="0080338E" w:rsidRDefault="00DE650D" w:rsidP="00DE650D">
      <w:p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It is very interesting to note that </w:t>
      </w:r>
      <w:r w:rsidRPr="0080338E">
        <w:rPr>
          <w:rFonts w:eastAsia="Times New Roman" w:cstheme="minorHAnsi"/>
          <w:b/>
          <w:bCs/>
          <w:kern w:val="0"/>
          <w:sz w:val="24"/>
          <w:szCs w:val="24"/>
          <w14:ligatures w14:val="none"/>
        </w:rPr>
        <w:t>Grape seed Extract</w:t>
      </w:r>
      <w:r w:rsidRPr="0080338E">
        <w:rPr>
          <w:rFonts w:eastAsia="Times New Roman" w:cstheme="minorHAnsi"/>
          <w:kern w:val="0"/>
          <w:sz w:val="24"/>
          <w:szCs w:val="24"/>
          <w14:ligatures w14:val="none"/>
        </w:rPr>
        <w:t>:</w:t>
      </w:r>
    </w:p>
    <w:p w14:paraId="6CA9C7D5" w14:textId="77777777" w:rsidR="00DE650D" w:rsidRPr="0080338E" w:rsidRDefault="00DE650D" w:rsidP="00DE650D">
      <w:pPr>
        <w:shd w:val="clear" w:color="auto" w:fill="FFFFFF"/>
        <w:spacing w:after="0" w:line="240" w:lineRule="auto"/>
        <w:rPr>
          <w:rFonts w:eastAsia="Times New Roman" w:cstheme="minorHAnsi"/>
          <w:kern w:val="0"/>
          <w:sz w:val="24"/>
          <w:szCs w:val="24"/>
          <w14:ligatures w14:val="none"/>
        </w:rPr>
      </w:pPr>
    </w:p>
    <w:p w14:paraId="48642593" w14:textId="77777777" w:rsidR="00DE650D" w:rsidRPr="0080338E" w:rsidRDefault="00DE650D" w:rsidP="00DE650D">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Inhibits Aromatase. It is a very good hormone balancing supplement</w:t>
      </w:r>
    </w:p>
    <w:p w14:paraId="45024128" w14:textId="77777777" w:rsidR="00DE650D" w:rsidRPr="0080338E" w:rsidRDefault="00DE650D" w:rsidP="00DE650D">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It also increases NAD+. It has a good anti-aging property.</w:t>
      </w:r>
    </w:p>
    <w:p w14:paraId="028A83B0"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observed that with aging fat accumulation takes place. This leads to excess expression of Aromatase in fat.</w:t>
      </w:r>
    </w:p>
    <w:p w14:paraId="16EA967C"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Aromatase will immediately degrade Muscle mass in aging.</w:t>
      </w:r>
    </w:p>
    <w:p w14:paraId="409BD895"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can be prevented by grapeseed.</w:t>
      </w:r>
    </w:p>
    <w:p w14:paraId="35D0AC30"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will inhibit aromatase.</w:t>
      </w:r>
    </w:p>
    <w:p w14:paraId="216A8209"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also observed that with aging NAD+ decreases.</w:t>
      </w:r>
    </w:p>
    <w:p w14:paraId="0E0B4985"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NAD+ is involved as a co-factor in 500 odd body molecular functions particularly in Mitochondria.</w:t>
      </w:r>
    </w:p>
    <w:p w14:paraId="62103A46"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Grape seed increases this.</w:t>
      </w:r>
    </w:p>
    <w:p w14:paraId="239869CC" w14:textId="77777777" w:rsidR="00DE650D" w:rsidRPr="0080338E" w:rsidRDefault="00DE650D" w:rsidP="00DE650D">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Therefore, grape seed is very useful for aging population</w:t>
      </w:r>
    </w:p>
    <w:p w14:paraId="291F6CD6" w14:textId="000BE13E" w:rsidR="00DE650D" w:rsidRPr="0080338E" w:rsidRDefault="00DE650D" w:rsidP="00DE650D">
      <w:pPr>
        <w:spacing w:after="150" w:line="330" w:lineRule="atLeast"/>
        <w:rPr>
          <w:rFonts w:eastAsia="Times New Roman" w:cstheme="minorHAnsi"/>
          <w:color w:val="111111"/>
          <w:kern w:val="0"/>
          <w:sz w:val="24"/>
          <w:szCs w:val="24"/>
          <w14:ligatures w14:val="none"/>
        </w:rPr>
      </w:pPr>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r w:rsidRPr="0080338E">
        <w:rPr>
          <w:rFonts w:eastAsia="Times New Roman" w:cstheme="minorHAnsi"/>
          <w:color w:val="111111"/>
          <w:kern w:val="0"/>
          <w:sz w:val="24"/>
          <w:szCs w:val="24"/>
          <w14:ligatures w14:val="none"/>
        </w:rPr>
        <w:t>is a full spectrum French red grape extract made from seeds, of Vitis vinifera, whole red grapes.</w:t>
      </w:r>
    </w:p>
    <w:p w14:paraId="359F0A49" w14:textId="61BBB522" w:rsidR="00DE650D" w:rsidRPr="0080338E" w:rsidRDefault="00DE650D" w:rsidP="00DE650D">
      <w:pPr>
        <w:spacing w:after="150" w:line="330" w:lineRule="atLeast"/>
        <w:rPr>
          <w:rFonts w:eastAsia="Times New Roman" w:cstheme="minorHAnsi"/>
          <w:color w:val="111111"/>
          <w:kern w:val="0"/>
          <w:sz w:val="24"/>
          <w:szCs w:val="24"/>
          <w14:ligatures w14:val="none"/>
        </w:rPr>
      </w:pPr>
      <w:r w:rsidRPr="0080338E">
        <w:rPr>
          <w:rFonts w:eastAsia="Times New Roman" w:cstheme="minorHAnsi"/>
          <w:color w:val="111111"/>
          <w:kern w:val="0"/>
          <w:sz w:val="24"/>
          <w:szCs w:val="24"/>
          <w14:ligatures w14:val="none"/>
        </w:rPr>
        <w:t xml:space="preserve">Standardized to contain </w:t>
      </w:r>
      <w:r>
        <w:rPr>
          <w:rFonts w:eastAsia="Times New Roman" w:cstheme="minorHAnsi"/>
          <w:color w:val="111111"/>
          <w:kern w:val="0"/>
          <w:sz w:val="24"/>
          <w:szCs w:val="24"/>
          <w14:ligatures w14:val="none"/>
        </w:rPr>
        <w:t>2</w:t>
      </w:r>
      <w:r w:rsidRPr="0080338E">
        <w:rPr>
          <w:rFonts w:eastAsia="Times New Roman" w:cstheme="minorHAnsi"/>
          <w:color w:val="111111"/>
          <w:kern w:val="0"/>
          <w:sz w:val="24"/>
          <w:szCs w:val="24"/>
          <w14:ligatures w14:val="none"/>
        </w:rPr>
        <w:t>5% monomers (catechins &amp; epicatechins) and not less than 5% oligomeric procyanidins.</w:t>
      </w:r>
    </w:p>
    <w:bookmarkEnd w:id="2"/>
    <w:p w14:paraId="6FA839C1" w14:textId="628F65F2" w:rsidR="00136D57" w:rsidRPr="00136D57" w:rsidRDefault="00136D57" w:rsidP="00136D57">
      <w:pPr>
        <w:shd w:val="clear" w:color="auto" w:fill="FFFFFF"/>
        <w:spacing w:after="100" w:afterAutospacing="1" w:line="240" w:lineRule="auto"/>
        <w:rPr>
          <w:rFonts w:eastAsia="Times New Roman" w:cstheme="minorHAnsi"/>
          <w:color w:val="444444"/>
          <w:kern w:val="0"/>
          <w:sz w:val="24"/>
          <w:szCs w:val="24"/>
        </w:rPr>
      </w:pPr>
      <w:r w:rsidRPr="00136D57">
        <w:rPr>
          <w:rFonts w:eastAsia="Times New Roman" w:cstheme="minorHAnsi"/>
          <w:color w:val="444444"/>
          <w:kern w:val="0"/>
          <w:sz w:val="24"/>
          <w:szCs w:val="24"/>
        </w:rPr>
        <w:lastRenderedPageBreak/>
        <w:t>NAD+ levels to combat the age-related decline in NAD+.</w:t>
      </w:r>
      <w:r w:rsidRPr="00136D57">
        <w:rPr>
          <w:rFonts w:eastAsia="Times New Roman" w:cstheme="minorHAnsi"/>
          <w:color w:val="444444"/>
          <w:kern w:val="0"/>
          <w:sz w:val="24"/>
          <w:szCs w:val="24"/>
          <w:vertAlign w:val="superscript"/>
        </w:rPr>
        <w:t>1,2</w:t>
      </w:r>
      <w:r w:rsidRPr="00136D57">
        <w:rPr>
          <w:rFonts w:eastAsia="Times New Roman" w:cstheme="minorHAnsi"/>
          <w:color w:val="444444"/>
          <w:kern w:val="0"/>
          <w:sz w:val="24"/>
          <w:szCs w:val="24"/>
        </w:rPr>
        <w:t> NAD+ is a coenzyme critical to healthy cellular metabolism.</w:t>
      </w:r>
      <w:r w:rsidRPr="00136D57">
        <w:rPr>
          <w:rFonts w:eastAsia="Times New Roman" w:cstheme="minorHAnsi"/>
          <w:color w:val="444444"/>
          <w:kern w:val="0"/>
          <w:sz w:val="24"/>
          <w:szCs w:val="24"/>
          <w:vertAlign w:val="superscript"/>
        </w:rPr>
        <w:t>3,4</w:t>
      </w:r>
      <w:r w:rsidRPr="00136D57">
        <w:rPr>
          <w:rFonts w:eastAsia="Times New Roman" w:cstheme="minorHAnsi"/>
          <w:color w:val="444444"/>
          <w:kern w:val="0"/>
          <w:sz w:val="24"/>
          <w:szCs w:val="24"/>
        </w:rPr>
        <w:t> NAD+ is found in every cell in your body, where it facilitates energy production and other systemic functions.</w:t>
      </w:r>
      <w:r w:rsidRPr="00136D57">
        <w:rPr>
          <w:rFonts w:eastAsia="Times New Roman" w:cstheme="minorHAnsi"/>
          <w:color w:val="444444"/>
          <w:kern w:val="0"/>
          <w:sz w:val="24"/>
          <w:szCs w:val="24"/>
          <w:vertAlign w:val="superscript"/>
        </w:rPr>
        <w:t>5</w:t>
      </w:r>
    </w:p>
    <w:p w14:paraId="23BC87EB" w14:textId="77777777" w:rsidR="00136D57" w:rsidRPr="00136D57" w:rsidRDefault="00136D57" w:rsidP="00136D57">
      <w:pPr>
        <w:shd w:val="clear" w:color="auto" w:fill="FFFFFF"/>
        <w:spacing w:after="100" w:afterAutospacing="1" w:line="240" w:lineRule="auto"/>
        <w:rPr>
          <w:rFonts w:eastAsia="Times New Roman" w:cstheme="minorHAnsi"/>
          <w:color w:val="444444"/>
          <w:kern w:val="0"/>
          <w:sz w:val="24"/>
          <w:szCs w:val="24"/>
        </w:rPr>
      </w:pPr>
      <w:r w:rsidRPr="00136D57">
        <w:rPr>
          <w:rFonts w:eastAsia="Times New Roman" w:cstheme="minorHAnsi"/>
          <w:b/>
          <w:bCs/>
          <w:color w:val="444444"/>
          <w:kern w:val="0"/>
          <w:sz w:val="24"/>
          <w:szCs w:val="24"/>
        </w:rPr>
        <w:t>(NR) nicotinamide riboside</w:t>
      </w:r>
      <w:r w:rsidRPr="00136D57">
        <w:rPr>
          <w:rFonts w:eastAsia="Times New Roman" w:cstheme="minorHAnsi"/>
          <w:color w:val="444444"/>
          <w:kern w:val="0"/>
          <w:sz w:val="24"/>
          <w:szCs w:val="24"/>
        </w:rPr>
        <w:t>, a compound that helps increase cellular levels of the NAD+ coenzyme. This is important because the NAD+ coenzyme is necessary for creating adenosine triphosphate (ATP), the compound your body uses to create cellular energy.</w:t>
      </w:r>
      <w:r w:rsidRPr="00136D57">
        <w:rPr>
          <w:rFonts w:eastAsia="Times New Roman" w:cstheme="minorHAnsi"/>
          <w:color w:val="444444"/>
          <w:kern w:val="0"/>
          <w:sz w:val="24"/>
          <w:szCs w:val="24"/>
          <w:vertAlign w:val="superscript"/>
        </w:rPr>
        <w:t>4,6</w:t>
      </w:r>
    </w:p>
    <w:p w14:paraId="12B7097B" w14:textId="77777777" w:rsidR="00136D57" w:rsidRPr="00136D57" w:rsidRDefault="00136D57" w:rsidP="00136D57">
      <w:pPr>
        <w:shd w:val="clear" w:color="auto" w:fill="FFFFFF"/>
        <w:spacing w:after="100" w:afterAutospacing="1" w:line="240" w:lineRule="auto"/>
        <w:rPr>
          <w:rFonts w:eastAsia="Times New Roman" w:cstheme="minorHAnsi"/>
          <w:color w:val="444444"/>
          <w:kern w:val="0"/>
          <w:sz w:val="24"/>
          <w:szCs w:val="24"/>
        </w:rPr>
      </w:pPr>
      <w:r w:rsidRPr="00136D57">
        <w:rPr>
          <w:rFonts w:eastAsia="Times New Roman" w:cstheme="minorHAnsi"/>
          <w:color w:val="444444"/>
          <w:kern w:val="0"/>
          <w:sz w:val="24"/>
          <w:szCs w:val="24"/>
        </w:rPr>
        <w:t>NAD+ plays a critical role in metabolism and the production of cellular energy, but NAD+ levels have been shown to decline with age.</w:t>
      </w:r>
      <w:r w:rsidRPr="00136D57">
        <w:rPr>
          <w:rFonts w:eastAsia="Times New Roman" w:cstheme="minorHAnsi"/>
          <w:color w:val="444444"/>
          <w:kern w:val="0"/>
          <w:sz w:val="24"/>
          <w:szCs w:val="24"/>
          <w:vertAlign w:val="superscript"/>
        </w:rPr>
        <w:t>1,3,4</w:t>
      </w:r>
      <w:r w:rsidRPr="00136D57">
        <w:rPr>
          <w:rFonts w:eastAsia="Times New Roman" w:cstheme="minorHAnsi"/>
          <w:color w:val="444444"/>
          <w:kern w:val="0"/>
          <w:sz w:val="24"/>
          <w:szCs w:val="24"/>
        </w:rPr>
        <w:t> </w:t>
      </w:r>
    </w:p>
    <w:p w14:paraId="12F375A0"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 xml:space="preserve">Exp </w:t>
      </w:r>
      <w:proofErr w:type="spellStart"/>
      <w:r w:rsidRPr="00136D57">
        <w:rPr>
          <w:rFonts w:eastAsia="Times New Roman" w:cstheme="minorHAnsi"/>
          <w:i/>
          <w:iCs/>
          <w:color w:val="444444"/>
          <w:kern w:val="0"/>
          <w:sz w:val="18"/>
          <w:szCs w:val="18"/>
          <w14:ligatures w14:val="none"/>
        </w:rPr>
        <w:t>Gerontol</w:t>
      </w:r>
      <w:proofErr w:type="spellEnd"/>
      <w:r w:rsidRPr="00136D57">
        <w:rPr>
          <w:rFonts w:eastAsia="Times New Roman" w:cstheme="minorHAnsi"/>
          <w:color w:val="444444"/>
          <w:kern w:val="0"/>
          <w:sz w:val="18"/>
          <w:szCs w:val="18"/>
          <w14:ligatures w14:val="none"/>
        </w:rPr>
        <w:t xml:space="preserve">. </w:t>
      </w:r>
      <w:proofErr w:type="gramStart"/>
      <w:r w:rsidRPr="00136D57">
        <w:rPr>
          <w:rFonts w:eastAsia="Times New Roman" w:cstheme="minorHAnsi"/>
          <w:color w:val="444444"/>
          <w:kern w:val="0"/>
          <w:sz w:val="18"/>
          <w:szCs w:val="18"/>
          <w14:ligatures w14:val="none"/>
        </w:rPr>
        <w:t>2020;134:110888</w:t>
      </w:r>
      <w:proofErr w:type="gramEnd"/>
      <w:r w:rsidRPr="00136D57">
        <w:rPr>
          <w:rFonts w:eastAsia="Times New Roman" w:cstheme="minorHAnsi"/>
          <w:color w:val="444444"/>
          <w:kern w:val="0"/>
          <w:sz w:val="18"/>
          <w:szCs w:val="18"/>
          <w14:ligatures w14:val="none"/>
        </w:rPr>
        <w:t>.</w:t>
      </w:r>
    </w:p>
    <w:p w14:paraId="20F4289C"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Sci Rep</w:t>
      </w:r>
      <w:r w:rsidRPr="00136D57">
        <w:rPr>
          <w:rFonts w:eastAsia="Times New Roman" w:cstheme="minorHAnsi"/>
          <w:color w:val="444444"/>
          <w:kern w:val="0"/>
          <w:sz w:val="18"/>
          <w:szCs w:val="18"/>
          <w14:ligatures w14:val="none"/>
        </w:rPr>
        <w:t>. 2019;9(1):9772.</w:t>
      </w:r>
    </w:p>
    <w:p w14:paraId="51C6A5F6"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Int J Mol Sci</w:t>
      </w:r>
      <w:r w:rsidRPr="00136D57">
        <w:rPr>
          <w:rFonts w:eastAsia="Times New Roman" w:cstheme="minorHAnsi"/>
          <w:color w:val="444444"/>
          <w:kern w:val="0"/>
          <w:sz w:val="18"/>
          <w:szCs w:val="18"/>
          <w14:ligatures w14:val="none"/>
        </w:rPr>
        <w:t>. 2023;24(3)</w:t>
      </w:r>
    </w:p>
    <w:p w14:paraId="4CD9BE89"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 xml:space="preserve">Mol </w:t>
      </w:r>
      <w:proofErr w:type="spellStart"/>
      <w:r w:rsidRPr="00136D57">
        <w:rPr>
          <w:rFonts w:eastAsia="Times New Roman" w:cstheme="minorHAnsi"/>
          <w:i/>
          <w:iCs/>
          <w:color w:val="444444"/>
          <w:kern w:val="0"/>
          <w:sz w:val="18"/>
          <w:szCs w:val="18"/>
          <w14:ligatures w14:val="none"/>
        </w:rPr>
        <w:t>Metab</w:t>
      </w:r>
      <w:proofErr w:type="spellEnd"/>
      <w:r w:rsidRPr="00136D57">
        <w:rPr>
          <w:rFonts w:eastAsia="Times New Roman" w:cstheme="minorHAnsi"/>
          <w:color w:val="444444"/>
          <w:kern w:val="0"/>
          <w:sz w:val="18"/>
          <w:szCs w:val="18"/>
          <w14:ligatures w14:val="none"/>
        </w:rPr>
        <w:t xml:space="preserve">. </w:t>
      </w:r>
      <w:proofErr w:type="gramStart"/>
      <w:r w:rsidRPr="00136D57">
        <w:rPr>
          <w:rFonts w:eastAsia="Times New Roman" w:cstheme="minorHAnsi"/>
          <w:color w:val="444444"/>
          <w:kern w:val="0"/>
          <w:sz w:val="18"/>
          <w:szCs w:val="18"/>
          <w14:ligatures w14:val="none"/>
        </w:rPr>
        <w:t>2021;49:101195</w:t>
      </w:r>
      <w:proofErr w:type="gramEnd"/>
      <w:r w:rsidRPr="00136D57">
        <w:rPr>
          <w:rFonts w:eastAsia="Times New Roman" w:cstheme="minorHAnsi"/>
          <w:color w:val="444444"/>
          <w:kern w:val="0"/>
          <w:sz w:val="18"/>
          <w:szCs w:val="18"/>
          <w14:ligatures w14:val="none"/>
        </w:rPr>
        <w:t>.</w:t>
      </w:r>
    </w:p>
    <w:p w14:paraId="586F6463"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Biochemistry (</w:t>
      </w:r>
      <w:proofErr w:type="spellStart"/>
      <w:r w:rsidRPr="00136D57">
        <w:rPr>
          <w:rFonts w:eastAsia="Times New Roman" w:cstheme="minorHAnsi"/>
          <w:i/>
          <w:iCs/>
          <w:color w:val="444444"/>
          <w:kern w:val="0"/>
          <w:sz w:val="18"/>
          <w:szCs w:val="18"/>
          <w14:ligatures w14:val="none"/>
        </w:rPr>
        <w:t>Mosc</w:t>
      </w:r>
      <w:proofErr w:type="spellEnd"/>
      <w:r w:rsidRPr="00136D57">
        <w:rPr>
          <w:rFonts w:eastAsia="Times New Roman" w:cstheme="minorHAnsi"/>
          <w:i/>
          <w:iCs/>
          <w:color w:val="444444"/>
          <w:kern w:val="0"/>
          <w:sz w:val="18"/>
          <w:szCs w:val="18"/>
          <w14:ligatures w14:val="none"/>
        </w:rPr>
        <w:t>)</w:t>
      </w:r>
      <w:r w:rsidRPr="00136D57">
        <w:rPr>
          <w:rFonts w:eastAsia="Times New Roman" w:cstheme="minorHAnsi"/>
          <w:color w:val="444444"/>
          <w:kern w:val="0"/>
          <w:sz w:val="18"/>
          <w:szCs w:val="18"/>
          <w14:ligatures w14:val="none"/>
        </w:rPr>
        <w:t>. 2018;83(7):800-812.</w:t>
      </w:r>
    </w:p>
    <w:p w14:paraId="446B02E8" w14:textId="77777777" w:rsidR="00136D57" w:rsidRPr="00136D57" w:rsidRDefault="00136D57" w:rsidP="00136D57">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36D57">
        <w:rPr>
          <w:rFonts w:eastAsia="Times New Roman" w:cstheme="minorHAnsi"/>
          <w:i/>
          <w:iCs/>
          <w:color w:val="444444"/>
          <w:kern w:val="0"/>
          <w:sz w:val="18"/>
          <w:szCs w:val="18"/>
          <w14:ligatures w14:val="none"/>
        </w:rPr>
        <w:t>Redox biology</w:t>
      </w:r>
      <w:r w:rsidRPr="00136D57">
        <w:rPr>
          <w:rFonts w:eastAsia="Times New Roman" w:cstheme="minorHAnsi"/>
          <w:color w:val="444444"/>
          <w:kern w:val="0"/>
          <w:sz w:val="18"/>
          <w:szCs w:val="18"/>
          <w14:ligatures w14:val="none"/>
        </w:rPr>
        <w:t xml:space="preserve">. </w:t>
      </w:r>
      <w:proofErr w:type="gramStart"/>
      <w:r w:rsidRPr="00136D57">
        <w:rPr>
          <w:rFonts w:eastAsia="Times New Roman" w:cstheme="minorHAnsi"/>
          <w:color w:val="444444"/>
          <w:kern w:val="0"/>
          <w:sz w:val="18"/>
          <w:szCs w:val="18"/>
          <w14:ligatures w14:val="none"/>
        </w:rPr>
        <w:t>2015;8:28</w:t>
      </w:r>
      <w:proofErr w:type="gramEnd"/>
      <w:r w:rsidRPr="00136D57">
        <w:rPr>
          <w:rFonts w:eastAsia="Times New Roman" w:cstheme="minorHAnsi"/>
          <w:color w:val="444444"/>
          <w:kern w:val="0"/>
          <w:sz w:val="18"/>
          <w:szCs w:val="18"/>
          <w14:ligatures w14:val="none"/>
        </w:rPr>
        <w:t>-42.</w:t>
      </w:r>
    </w:p>
    <w:p w14:paraId="64F84CF4" w14:textId="77777777" w:rsidR="00DE650D" w:rsidRPr="0080338E" w:rsidRDefault="00DE650D" w:rsidP="00DE650D">
      <w:pPr>
        <w:shd w:val="clear" w:color="auto" w:fill="FFFFFF"/>
        <w:spacing w:after="0" w:line="240" w:lineRule="auto"/>
        <w:rPr>
          <w:rFonts w:eastAsia="Times New Roman" w:cstheme="minorHAnsi"/>
          <w:spacing w:val="2"/>
          <w:kern w:val="0"/>
          <w:sz w:val="24"/>
          <w:szCs w:val="24"/>
          <w14:ligatures w14:val="none"/>
        </w:rPr>
      </w:pPr>
    </w:p>
    <w:p w14:paraId="20D2EBC3" w14:textId="1E96076B" w:rsidR="00B14555" w:rsidRPr="00B14555" w:rsidRDefault="00B14555" w:rsidP="00B14555">
      <w:pPr>
        <w:pStyle w:val="NormalWeb"/>
        <w:shd w:val="clear" w:color="auto" w:fill="FFFFFF"/>
        <w:spacing w:before="0" w:beforeAutospacing="0"/>
        <w:rPr>
          <w:rFonts w:asciiTheme="minorHAnsi" w:hAnsiTheme="minorHAnsi" w:cstheme="minorHAnsi"/>
          <w:color w:val="444444"/>
        </w:rPr>
      </w:pPr>
      <w:bookmarkStart w:id="4" w:name="_Hlk205668098"/>
      <w:r w:rsidRPr="00B14555">
        <w:rPr>
          <w:rFonts w:asciiTheme="minorHAnsi" w:hAnsiTheme="minorHAnsi" w:cstheme="minorHAnsi"/>
          <w:color w:val="444444"/>
        </w:rPr>
        <w:t>The body produces creatine primarily in the liver and kidneys from the amino acid arginine and glycine, with help from S-adenosylmethionine. Creatine circulates through the bloodstream to help support energy for cells throughout the body, but healthy levels tend to decline as we age.</w:t>
      </w:r>
      <w:r w:rsidRPr="00B14555">
        <w:rPr>
          <w:rFonts w:asciiTheme="minorHAnsi" w:hAnsiTheme="minorHAnsi" w:cstheme="minorHAnsi"/>
          <w:color w:val="444444"/>
          <w:vertAlign w:val="superscript"/>
        </w:rPr>
        <w:t>1</w:t>
      </w:r>
    </w:p>
    <w:p w14:paraId="56AB5F9F"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t>Lean muscle mass, exercise performance and recovery</w:t>
      </w:r>
    </w:p>
    <w:p w14:paraId="0780310E"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t>Creatine is one of the best-studied nutrients for lean muscle mass, strength, and power. It is a staple of both professional and amateur athletes, and a must-have for almost any regular exercise routine.</w:t>
      </w:r>
      <w:r w:rsidRPr="00B14555">
        <w:rPr>
          <w:rFonts w:asciiTheme="minorHAnsi" w:hAnsiTheme="minorHAnsi" w:cstheme="minorHAnsi"/>
          <w:color w:val="444444"/>
          <w:vertAlign w:val="superscript"/>
        </w:rPr>
        <w:t>2,3</w:t>
      </w:r>
    </w:p>
    <w:p w14:paraId="5BE694D7"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t>Cellular energy production</w:t>
      </w:r>
    </w:p>
    <w:p w14:paraId="37E8E322"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t>Creatine helps cells produce their primary source of energy, ATP (adenosine triphosphate), which is essential for supporting an array of biological processes that keep you healthy. In the body, creatine helps recycle ATP to create energy that cells can use.</w:t>
      </w:r>
    </w:p>
    <w:p w14:paraId="7C5E5FD2"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t>Creatine and women</w:t>
      </w:r>
    </w:p>
    <w:p w14:paraId="4B8EFEA3"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t>Women have 70-80% lower internal creatine stores than men and may consume lower dietary amounts of creatine. And during times of hormone-related changes, creatine kinetics may be altered in the body. Creatine supplementation may help improve strength and exercise performance throughout these changes, in both pre- and postmenopausal women.</w:t>
      </w:r>
      <w:r w:rsidRPr="00B14555">
        <w:rPr>
          <w:rFonts w:asciiTheme="minorHAnsi" w:hAnsiTheme="minorHAnsi" w:cstheme="minorHAnsi"/>
          <w:color w:val="444444"/>
          <w:vertAlign w:val="superscript"/>
        </w:rPr>
        <w:t>4,5</w:t>
      </w:r>
    </w:p>
    <w:p w14:paraId="47CB9D17"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Style w:val="Strong"/>
          <w:rFonts w:asciiTheme="minorHAnsi" w:eastAsiaTheme="majorEastAsia" w:hAnsiTheme="minorHAnsi" w:cstheme="minorHAnsi"/>
          <w:color w:val="444444"/>
        </w:rPr>
        <w:t>Creatine as you age</w:t>
      </w:r>
    </w:p>
    <w:p w14:paraId="69564814" w14:textId="77777777" w:rsidR="00B14555" w:rsidRPr="00B14555" w:rsidRDefault="00B14555" w:rsidP="00B14555">
      <w:pPr>
        <w:pStyle w:val="NormalWeb"/>
        <w:shd w:val="clear" w:color="auto" w:fill="FFFFFF"/>
        <w:spacing w:before="0" w:beforeAutospacing="0"/>
        <w:rPr>
          <w:rFonts w:asciiTheme="minorHAnsi" w:hAnsiTheme="minorHAnsi" w:cstheme="minorHAnsi"/>
          <w:color w:val="444444"/>
        </w:rPr>
      </w:pPr>
      <w:r w:rsidRPr="00B14555">
        <w:rPr>
          <w:rFonts w:asciiTheme="minorHAnsi" w:hAnsiTheme="minorHAnsi" w:cstheme="minorHAnsi"/>
          <w:color w:val="444444"/>
        </w:rPr>
        <w:lastRenderedPageBreak/>
        <w:t>Numerous clinical trials have demonstrated creatine has positive effects on upper and lower body strength, physical performance, and body composition and supports muscular performance in older adults, especially when combined with resistance training, with best effects generally seen after 12 weeks.</w:t>
      </w:r>
      <w:r w:rsidRPr="00B14555">
        <w:rPr>
          <w:rFonts w:asciiTheme="minorHAnsi" w:hAnsiTheme="minorHAnsi" w:cstheme="minorHAnsi"/>
          <w:color w:val="444444"/>
          <w:vertAlign w:val="superscript"/>
        </w:rPr>
        <w:t>3,5-7</w:t>
      </w:r>
    </w:p>
    <w:p w14:paraId="3C0B9F07"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F1000Res</w:t>
      </w:r>
      <w:r w:rsidRPr="00B14555">
        <w:rPr>
          <w:rFonts w:eastAsia="Times New Roman" w:cstheme="minorHAnsi"/>
          <w:color w:val="444444"/>
          <w:kern w:val="0"/>
          <w:sz w:val="18"/>
          <w:szCs w:val="18"/>
          <w14:ligatures w14:val="none"/>
        </w:rPr>
        <w:t xml:space="preserve">. </w:t>
      </w:r>
      <w:proofErr w:type="gramStart"/>
      <w:r w:rsidRPr="00B14555">
        <w:rPr>
          <w:rFonts w:eastAsia="Times New Roman" w:cstheme="minorHAnsi"/>
          <w:color w:val="444444"/>
          <w:kern w:val="0"/>
          <w:sz w:val="18"/>
          <w:szCs w:val="18"/>
          <w14:ligatures w14:val="none"/>
        </w:rPr>
        <w:t>2014;3:222</w:t>
      </w:r>
      <w:proofErr w:type="gramEnd"/>
      <w:r w:rsidRPr="00B14555">
        <w:rPr>
          <w:rFonts w:eastAsia="Times New Roman" w:cstheme="minorHAnsi"/>
          <w:color w:val="444444"/>
          <w:kern w:val="0"/>
          <w:sz w:val="18"/>
          <w:szCs w:val="18"/>
          <w14:ligatures w14:val="none"/>
        </w:rPr>
        <w:t>.</w:t>
      </w:r>
    </w:p>
    <w:p w14:paraId="24E0B23A"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J Int Soc Sports </w:t>
      </w:r>
      <w:proofErr w:type="spellStart"/>
      <w:r w:rsidRPr="00B14555">
        <w:rPr>
          <w:rFonts w:eastAsia="Times New Roman" w:cstheme="minorHAnsi"/>
          <w:i/>
          <w:iCs/>
          <w:color w:val="444444"/>
          <w:kern w:val="0"/>
          <w:sz w:val="18"/>
          <w:szCs w:val="18"/>
          <w14:ligatures w14:val="none"/>
        </w:rPr>
        <w:t>Nutr</w:t>
      </w:r>
      <w:proofErr w:type="spellEnd"/>
      <w:r w:rsidRPr="00B14555">
        <w:rPr>
          <w:rFonts w:eastAsia="Times New Roman" w:cstheme="minorHAnsi"/>
          <w:color w:val="444444"/>
          <w:kern w:val="0"/>
          <w:sz w:val="18"/>
          <w:szCs w:val="18"/>
          <w14:ligatures w14:val="none"/>
        </w:rPr>
        <w:t>. 2017;14(1):18.</w:t>
      </w:r>
    </w:p>
    <w:p w14:paraId="5B221703"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Open Access J Sports Med</w:t>
      </w:r>
      <w:r w:rsidRPr="00B14555">
        <w:rPr>
          <w:rFonts w:eastAsia="Times New Roman" w:cstheme="minorHAnsi"/>
          <w:color w:val="444444"/>
          <w:kern w:val="0"/>
          <w:sz w:val="18"/>
          <w:szCs w:val="18"/>
          <w14:ligatures w14:val="none"/>
        </w:rPr>
        <w:t xml:space="preserve">. </w:t>
      </w:r>
      <w:proofErr w:type="gramStart"/>
      <w:r w:rsidRPr="00B14555">
        <w:rPr>
          <w:rFonts w:eastAsia="Times New Roman" w:cstheme="minorHAnsi"/>
          <w:color w:val="444444"/>
          <w:kern w:val="0"/>
          <w:sz w:val="18"/>
          <w:szCs w:val="18"/>
          <w14:ligatures w14:val="none"/>
        </w:rPr>
        <w:t>2017;8:213</w:t>
      </w:r>
      <w:proofErr w:type="gramEnd"/>
      <w:r w:rsidRPr="00B14555">
        <w:rPr>
          <w:rFonts w:eastAsia="Times New Roman" w:cstheme="minorHAnsi"/>
          <w:color w:val="444444"/>
          <w:kern w:val="0"/>
          <w:sz w:val="18"/>
          <w:szCs w:val="18"/>
          <w14:ligatures w14:val="none"/>
        </w:rPr>
        <w:t>-226.</w:t>
      </w:r>
    </w:p>
    <w:p w14:paraId="45D9B3EB"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Nutrients</w:t>
      </w:r>
      <w:r w:rsidRPr="00B14555">
        <w:rPr>
          <w:rFonts w:eastAsia="Times New Roman" w:cstheme="minorHAnsi"/>
          <w:color w:val="444444"/>
          <w:kern w:val="0"/>
          <w:sz w:val="18"/>
          <w:szCs w:val="18"/>
          <w14:ligatures w14:val="none"/>
        </w:rPr>
        <w:t>. 2021;13(3):877.</w:t>
      </w:r>
    </w:p>
    <w:p w14:paraId="4BD81271"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B14555">
        <w:rPr>
          <w:rFonts w:eastAsia="Times New Roman" w:cstheme="minorHAnsi"/>
          <w:i/>
          <w:iCs/>
          <w:color w:val="444444"/>
          <w:kern w:val="0"/>
          <w:sz w:val="18"/>
          <w:szCs w:val="18"/>
          <w14:ligatures w14:val="none"/>
        </w:rPr>
        <w:t>Eur</w:t>
      </w:r>
      <w:proofErr w:type="spellEnd"/>
      <w:r w:rsidRPr="00B14555">
        <w:rPr>
          <w:rFonts w:eastAsia="Times New Roman" w:cstheme="minorHAnsi"/>
          <w:i/>
          <w:iCs/>
          <w:color w:val="444444"/>
          <w:kern w:val="0"/>
          <w:sz w:val="18"/>
          <w:szCs w:val="18"/>
          <w14:ligatures w14:val="none"/>
        </w:rPr>
        <w:t xml:space="preserve"> J Appl Physiol</w:t>
      </w:r>
      <w:r w:rsidRPr="00B14555">
        <w:rPr>
          <w:rFonts w:eastAsia="Times New Roman" w:cstheme="minorHAnsi"/>
          <w:color w:val="444444"/>
          <w:kern w:val="0"/>
          <w:sz w:val="18"/>
          <w:szCs w:val="18"/>
          <w14:ligatures w14:val="none"/>
        </w:rPr>
        <w:t>. 2013;113(4):987-96.</w:t>
      </w:r>
    </w:p>
    <w:p w14:paraId="3B484B3F"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J Clin Med</w:t>
      </w:r>
      <w:r w:rsidRPr="00B14555">
        <w:rPr>
          <w:rFonts w:eastAsia="Times New Roman" w:cstheme="minorHAnsi"/>
          <w:color w:val="444444"/>
          <w:kern w:val="0"/>
          <w:sz w:val="18"/>
          <w:szCs w:val="18"/>
          <w14:ligatures w14:val="none"/>
        </w:rPr>
        <w:t>. 2019;8(4):488.</w:t>
      </w:r>
    </w:p>
    <w:p w14:paraId="5F7B93B1" w14:textId="77777777" w:rsidR="00B14555" w:rsidRPr="00B14555" w:rsidRDefault="00B14555" w:rsidP="00B14555">
      <w:pPr>
        <w:numPr>
          <w:ilvl w:val="0"/>
          <w:numId w:val="1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J Geriatr Phys Ther</w:t>
      </w:r>
      <w:r w:rsidRPr="00B14555">
        <w:rPr>
          <w:rFonts w:eastAsia="Times New Roman" w:cstheme="minorHAnsi"/>
          <w:color w:val="444444"/>
          <w:kern w:val="0"/>
          <w:sz w:val="18"/>
          <w:szCs w:val="18"/>
          <w14:ligatures w14:val="none"/>
        </w:rPr>
        <w:t>. 2020;43(2):99-112.</w:t>
      </w:r>
    </w:p>
    <w:p w14:paraId="3637D477" w14:textId="77777777" w:rsidR="00B14555" w:rsidRPr="00B14555" w:rsidRDefault="00B14555" w:rsidP="00B14555">
      <w:pPr>
        <w:shd w:val="clear" w:color="auto" w:fill="FFFFFF"/>
        <w:spacing w:after="100" w:afterAutospacing="1" w:line="240" w:lineRule="auto"/>
        <w:rPr>
          <w:rFonts w:eastAsia="Times New Roman" w:cstheme="minorHAnsi"/>
          <w:color w:val="444444"/>
          <w:kern w:val="0"/>
          <w:sz w:val="24"/>
          <w:szCs w:val="24"/>
          <w14:ligatures w14:val="none"/>
        </w:rPr>
      </w:pPr>
      <w:r w:rsidRPr="00B14555">
        <w:rPr>
          <w:rFonts w:eastAsia="Times New Roman" w:cstheme="minorHAnsi"/>
          <w:color w:val="444444"/>
          <w:kern w:val="0"/>
          <w:sz w:val="24"/>
          <w:szCs w:val="24"/>
          <w14:ligatures w14:val="none"/>
        </w:rPr>
        <w:t>A molecule known as ATP (adenosine triphosphate) is critical for promoting cellular energy flow. Healthy, active cells constantly replenish their supply of ATP. But normal aging can diminish the ability of cells throughout your body to produce ATP efficiently.</w:t>
      </w:r>
      <w:r w:rsidRPr="00B14555">
        <w:rPr>
          <w:rFonts w:eastAsia="Times New Roman" w:cstheme="minorHAnsi"/>
          <w:color w:val="444444"/>
          <w:kern w:val="0"/>
          <w:sz w:val="24"/>
          <w:szCs w:val="24"/>
          <w:vertAlign w:val="superscript"/>
          <w14:ligatures w14:val="none"/>
        </w:rPr>
        <w:t>1</w:t>
      </w:r>
    </w:p>
    <w:p w14:paraId="16DEAD87" w14:textId="77777777" w:rsidR="00B14555" w:rsidRPr="00B14555" w:rsidRDefault="00B14555" w:rsidP="00B14555">
      <w:pPr>
        <w:shd w:val="clear" w:color="auto" w:fill="FFFFFF"/>
        <w:spacing w:after="100" w:afterAutospacing="1" w:line="240" w:lineRule="auto"/>
        <w:rPr>
          <w:rFonts w:eastAsia="Times New Roman" w:cstheme="minorHAnsi"/>
          <w:color w:val="444444"/>
          <w:kern w:val="0"/>
          <w:sz w:val="24"/>
          <w:szCs w:val="24"/>
          <w14:ligatures w14:val="none"/>
        </w:rPr>
      </w:pPr>
      <w:r w:rsidRPr="00B14555">
        <w:rPr>
          <w:rFonts w:eastAsia="Times New Roman" w:cstheme="minorHAnsi"/>
          <w:b/>
          <w:bCs/>
          <w:color w:val="444444"/>
          <w:kern w:val="0"/>
          <w:sz w:val="24"/>
          <w:szCs w:val="24"/>
          <w14:ligatures w14:val="none"/>
        </w:rPr>
        <w:t>Produce more ATP with D-ribose</w:t>
      </w:r>
    </w:p>
    <w:p w14:paraId="77B3D4C7" w14:textId="77777777" w:rsidR="00B14555" w:rsidRPr="00B14555" w:rsidRDefault="00B14555" w:rsidP="00B14555">
      <w:pPr>
        <w:shd w:val="clear" w:color="auto" w:fill="FFFFFF"/>
        <w:spacing w:after="100" w:afterAutospacing="1" w:line="240" w:lineRule="auto"/>
        <w:rPr>
          <w:rFonts w:eastAsia="Times New Roman" w:cstheme="minorHAnsi"/>
          <w:color w:val="444444"/>
          <w:kern w:val="0"/>
          <w:sz w:val="24"/>
          <w:szCs w:val="24"/>
          <w14:ligatures w14:val="none"/>
        </w:rPr>
      </w:pPr>
      <w:r w:rsidRPr="00B14555">
        <w:rPr>
          <w:rFonts w:eastAsia="Times New Roman" w:cstheme="minorHAnsi"/>
          <w:color w:val="444444"/>
          <w:kern w:val="0"/>
          <w:sz w:val="24"/>
          <w:szCs w:val="24"/>
          <w14:ligatures w14:val="none"/>
        </w:rPr>
        <w:t>D-ribose, a carbohydrate molecule found in every living organism, is essential in encouraging the production of ATP.</w:t>
      </w:r>
      <w:r w:rsidRPr="00B14555">
        <w:rPr>
          <w:rFonts w:eastAsia="Times New Roman" w:cstheme="minorHAnsi"/>
          <w:color w:val="444444"/>
          <w:kern w:val="0"/>
          <w:sz w:val="24"/>
          <w:szCs w:val="24"/>
          <w:vertAlign w:val="superscript"/>
          <w14:ligatures w14:val="none"/>
        </w:rPr>
        <w:t>2</w:t>
      </w:r>
      <w:r w:rsidRPr="00B14555">
        <w:rPr>
          <w:rFonts w:eastAsia="Times New Roman" w:cstheme="minorHAnsi"/>
          <w:color w:val="444444"/>
          <w:kern w:val="0"/>
          <w:sz w:val="24"/>
          <w:szCs w:val="24"/>
          <w14:ligatures w14:val="none"/>
        </w:rPr>
        <w:t> In studies of healthy athletes, D-ribose supplementation has been shown to support exercise capacity and recovery.</w:t>
      </w:r>
      <w:r w:rsidRPr="00B14555">
        <w:rPr>
          <w:rFonts w:eastAsia="Times New Roman" w:cstheme="minorHAnsi"/>
          <w:color w:val="444444"/>
          <w:kern w:val="0"/>
          <w:sz w:val="24"/>
          <w:szCs w:val="24"/>
          <w:vertAlign w:val="superscript"/>
          <w14:ligatures w14:val="none"/>
        </w:rPr>
        <w:t>3</w:t>
      </w:r>
      <w:r w:rsidRPr="00B14555">
        <w:rPr>
          <w:rFonts w:eastAsia="Times New Roman" w:cstheme="minorHAnsi"/>
          <w:color w:val="444444"/>
          <w:kern w:val="0"/>
          <w:sz w:val="24"/>
          <w:szCs w:val="24"/>
          <w14:ligatures w14:val="none"/>
        </w:rPr>
        <w:t> By helping to support cellular energy production, D-ribose may be especially beneficial for promoting heart health.</w:t>
      </w:r>
      <w:r w:rsidRPr="00B14555">
        <w:rPr>
          <w:rFonts w:eastAsia="Times New Roman" w:cstheme="minorHAnsi"/>
          <w:color w:val="444444"/>
          <w:kern w:val="0"/>
          <w:sz w:val="24"/>
          <w:szCs w:val="24"/>
          <w:vertAlign w:val="superscript"/>
          <w14:ligatures w14:val="none"/>
        </w:rPr>
        <w:t>2,4</w:t>
      </w:r>
    </w:p>
    <w:p w14:paraId="48F6D419" w14:textId="2D4FD9CE" w:rsidR="00B14555" w:rsidRPr="00B14555" w:rsidRDefault="00B14555" w:rsidP="00B14555">
      <w:pPr>
        <w:shd w:val="clear" w:color="auto" w:fill="FFFFFF"/>
        <w:spacing w:after="0" w:line="240" w:lineRule="auto"/>
        <w:rPr>
          <w:rFonts w:eastAsia="Times New Roman" w:cstheme="minorHAnsi"/>
          <w:color w:val="444444"/>
          <w:kern w:val="0"/>
          <w:sz w:val="24"/>
          <w:szCs w:val="24"/>
          <w14:ligatures w14:val="none"/>
        </w:rPr>
      </w:pPr>
      <w:r w:rsidRPr="00B14555">
        <w:rPr>
          <w:rFonts w:eastAsia="Times New Roman" w:cstheme="minorHAnsi"/>
          <w:color w:val="444444"/>
          <w:kern w:val="0"/>
          <w:sz w:val="24"/>
          <w:szCs w:val="24"/>
          <w14:ligatures w14:val="none"/>
        </w:rPr>
        <w:t>D-Ribose Powder may help support exercise endurance and cellular energy production and maintain healthy energy levels in heart and muscle tissue.</w:t>
      </w:r>
      <w:r w:rsidRPr="00B14555">
        <w:rPr>
          <w:rFonts w:eastAsia="Times New Roman" w:cstheme="minorHAnsi"/>
          <w:color w:val="444444"/>
          <w:kern w:val="0"/>
          <w:sz w:val="24"/>
          <w:szCs w:val="24"/>
          <w:vertAlign w:val="superscript"/>
          <w14:ligatures w14:val="none"/>
        </w:rPr>
        <w:t>2,5</w:t>
      </w:r>
    </w:p>
    <w:p w14:paraId="24D4FF28"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Proc Natl </w:t>
      </w:r>
      <w:proofErr w:type="spellStart"/>
      <w:r w:rsidRPr="00B14555">
        <w:rPr>
          <w:rFonts w:eastAsia="Times New Roman" w:cstheme="minorHAnsi"/>
          <w:i/>
          <w:iCs/>
          <w:color w:val="444444"/>
          <w:kern w:val="0"/>
          <w:sz w:val="18"/>
          <w:szCs w:val="18"/>
          <w14:ligatures w14:val="none"/>
        </w:rPr>
        <w:t>Acad</w:t>
      </w:r>
      <w:proofErr w:type="spellEnd"/>
      <w:r w:rsidRPr="00B14555">
        <w:rPr>
          <w:rFonts w:eastAsia="Times New Roman" w:cstheme="minorHAnsi"/>
          <w:i/>
          <w:iCs/>
          <w:color w:val="444444"/>
          <w:kern w:val="0"/>
          <w:sz w:val="18"/>
          <w:szCs w:val="18"/>
          <w14:ligatures w14:val="none"/>
        </w:rPr>
        <w:t xml:space="preserve"> Sci U S A</w:t>
      </w:r>
      <w:r w:rsidRPr="00B14555">
        <w:rPr>
          <w:rFonts w:eastAsia="Times New Roman" w:cstheme="minorHAnsi"/>
          <w:color w:val="444444"/>
          <w:kern w:val="0"/>
          <w:sz w:val="18"/>
          <w:szCs w:val="18"/>
          <w14:ligatures w14:val="none"/>
        </w:rPr>
        <w:t>. 2005;102(15):5618-23.</w:t>
      </w:r>
    </w:p>
    <w:p w14:paraId="1A4D5F93"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Adv </w:t>
      </w:r>
      <w:proofErr w:type="spellStart"/>
      <w:r w:rsidRPr="00B14555">
        <w:rPr>
          <w:rFonts w:eastAsia="Times New Roman" w:cstheme="minorHAnsi"/>
          <w:i/>
          <w:iCs/>
          <w:color w:val="444444"/>
          <w:kern w:val="0"/>
          <w:sz w:val="18"/>
          <w:szCs w:val="18"/>
          <w14:ligatures w14:val="none"/>
        </w:rPr>
        <w:t>Biosci</w:t>
      </w:r>
      <w:proofErr w:type="spellEnd"/>
      <w:r w:rsidRPr="00B14555">
        <w:rPr>
          <w:rFonts w:eastAsia="Times New Roman" w:cstheme="minorHAnsi"/>
          <w:i/>
          <w:iCs/>
          <w:color w:val="444444"/>
          <w:kern w:val="0"/>
          <w:sz w:val="18"/>
          <w:szCs w:val="18"/>
          <w14:ligatures w14:val="none"/>
        </w:rPr>
        <w:t xml:space="preserve"> Clin Med</w:t>
      </w:r>
      <w:r w:rsidRPr="00B14555">
        <w:rPr>
          <w:rFonts w:eastAsia="Times New Roman" w:cstheme="minorHAnsi"/>
          <w:color w:val="444444"/>
          <w:kern w:val="0"/>
          <w:sz w:val="18"/>
          <w:szCs w:val="18"/>
          <w14:ligatures w14:val="none"/>
        </w:rPr>
        <w:t>. 2018;6(1):1-5.</w:t>
      </w:r>
    </w:p>
    <w:p w14:paraId="25584D2A"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 xml:space="preserve">J Int Soc Sports </w:t>
      </w:r>
      <w:proofErr w:type="spellStart"/>
      <w:r w:rsidRPr="00B14555">
        <w:rPr>
          <w:rFonts w:eastAsia="Times New Roman" w:cstheme="minorHAnsi"/>
          <w:i/>
          <w:iCs/>
          <w:color w:val="444444"/>
          <w:kern w:val="0"/>
          <w:sz w:val="18"/>
          <w:szCs w:val="18"/>
          <w14:ligatures w14:val="none"/>
        </w:rPr>
        <w:t>Nutr</w:t>
      </w:r>
      <w:proofErr w:type="spellEnd"/>
      <w:r w:rsidRPr="00B14555">
        <w:rPr>
          <w:rFonts w:eastAsia="Times New Roman" w:cstheme="minorHAnsi"/>
          <w:color w:val="444444"/>
          <w:kern w:val="0"/>
          <w:sz w:val="18"/>
          <w:szCs w:val="18"/>
          <w14:ligatures w14:val="none"/>
        </w:rPr>
        <w:t xml:space="preserve">. </w:t>
      </w:r>
      <w:proofErr w:type="gramStart"/>
      <w:r w:rsidRPr="00B14555">
        <w:rPr>
          <w:rFonts w:eastAsia="Times New Roman" w:cstheme="minorHAnsi"/>
          <w:color w:val="444444"/>
          <w:kern w:val="0"/>
          <w:sz w:val="18"/>
          <w:szCs w:val="18"/>
          <w14:ligatures w14:val="none"/>
        </w:rPr>
        <w:t>2017;14:47</w:t>
      </w:r>
      <w:proofErr w:type="gramEnd"/>
      <w:r w:rsidRPr="00B14555">
        <w:rPr>
          <w:rFonts w:eastAsia="Times New Roman" w:cstheme="minorHAnsi"/>
          <w:color w:val="444444"/>
          <w:kern w:val="0"/>
          <w:sz w:val="18"/>
          <w:szCs w:val="18"/>
          <w14:ligatures w14:val="none"/>
        </w:rPr>
        <w:t>.</w:t>
      </w:r>
    </w:p>
    <w:p w14:paraId="47951807"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B14555">
        <w:rPr>
          <w:rFonts w:eastAsia="Times New Roman" w:cstheme="minorHAnsi"/>
          <w:i/>
          <w:iCs/>
          <w:color w:val="444444"/>
          <w:kern w:val="0"/>
          <w:sz w:val="18"/>
          <w:szCs w:val="18"/>
          <w14:ligatures w14:val="none"/>
        </w:rPr>
        <w:t>Eur</w:t>
      </w:r>
      <w:proofErr w:type="spellEnd"/>
      <w:r w:rsidRPr="00B14555">
        <w:rPr>
          <w:rFonts w:eastAsia="Times New Roman" w:cstheme="minorHAnsi"/>
          <w:i/>
          <w:iCs/>
          <w:color w:val="444444"/>
          <w:kern w:val="0"/>
          <w:sz w:val="18"/>
          <w:szCs w:val="18"/>
          <w14:ligatures w14:val="none"/>
        </w:rPr>
        <w:t xml:space="preserve"> J Heart Fail</w:t>
      </w:r>
      <w:r w:rsidRPr="00B14555">
        <w:rPr>
          <w:rFonts w:eastAsia="Times New Roman" w:cstheme="minorHAnsi"/>
          <w:color w:val="444444"/>
          <w:kern w:val="0"/>
          <w:sz w:val="18"/>
          <w:szCs w:val="18"/>
          <w14:ligatures w14:val="none"/>
        </w:rPr>
        <w:t>. 2003;5(5):615-9.</w:t>
      </w:r>
    </w:p>
    <w:p w14:paraId="3DC7A13B" w14:textId="77777777" w:rsidR="00B14555" w:rsidRPr="00B14555" w:rsidRDefault="00B14555" w:rsidP="00B14555">
      <w:pPr>
        <w:numPr>
          <w:ilvl w:val="0"/>
          <w:numId w:val="15"/>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B14555">
        <w:rPr>
          <w:rFonts w:eastAsia="Times New Roman" w:cstheme="minorHAnsi"/>
          <w:i/>
          <w:iCs/>
          <w:color w:val="444444"/>
          <w:kern w:val="0"/>
          <w:sz w:val="18"/>
          <w:szCs w:val="18"/>
          <w14:ligatures w14:val="none"/>
        </w:rPr>
        <w:t>Cureus</w:t>
      </w:r>
      <w:r w:rsidRPr="00B14555">
        <w:rPr>
          <w:rFonts w:eastAsia="Times New Roman" w:cstheme="minorHAnsi"/>
          <w:color w:val="444444"/>
          <w:kern w:val="0"/>
          <w:sz w:val="18"/>
          <w:szCs w:val="18"/>
          <w14:ligatures w14:val="none"/>
        </w:rPr>
        <w:t>. 2018;10(3</w:t>
      </w:r>
      <w:proofErr w:type="gramStart"/>
      <w:r w:rsidRPr="00B14555">
        <w:rPr>
          <w:rFonts w:eastAsia="Times New Roman" w:cstheme="minorHAnsi"/>
          <w:color w:val="444444"/>
          <w:kern w:val="0"/>
          <w:sz w:val="18"/>
          <w:szCs w:val="18"/>
          <w14:ligatures w14:val="none"/>
        </w:rPr>
        <w:t>):e</w:t>
      </w:r>
      <w:proofErr w:type="gramEnd"/>
      <w:r w:rsidRPr="00B14555">
        <w:rPr>
          <w:rFonts w:eastAsia="Times New Roman" w:cstheme="minorHAnsi"/>
          <w:color w:val="444444"/>
          <w:kern w:val="0"/>
          <w:sz w:val="18"/>
          <w:szCs w:val="18"/>
          <w14:ligatures w14:val="none"/>
        </w:rPr>
        <w:t>2291.</w:t>
      </w:r>
    </w:p>
    <w:p w14:paraId="24AD123F" w14:textId="11040205" w:rsidR="00DE650D" w:rsidRPr="0080338E" w:rsidRDefault="00DE650D" w:rsidP="00DE650D">
      <w:pPr>
        <w:rPr>
          <w:rFonts w:cstheme="minorHAnsi"/>
          <w:color w:val="444444"/>
          <w:sz w:val="24"/>
          <w:szCs w:val="24"/>
          <w:shd w:val="clear" w:color="auto" w:fill="FFFFFF"/>
          <w:vertAlign w:val="superscript"/>
        </w:rPr>
      </w:pPr>
      <w:proofErr w:type="spellStart"/>
      <w:r w:rsidRPr="0080338E">
        <w:rPr>
          <w:rStyle w:val="Emphasis"/>
          <w:rFonts w:cstheme="minorHAnsi"/>
          <w:b/>
          <w:bCs/>
          <w:color w:val="444444"/>
          <w:sz w:val="24"/>
          <w:szCs w:val="24"/>
          <w:shd w:val="clear" w:color="auto" w:fill="FFFFFF"/>
        </w:rPr>
        <w:t>Phellodendron</w:t>
      </w:r>
      <w:proofErr w:type="spellEnd"/>
      <w:r w:rsidRPr="0080338E">
        <w:rPr>
          <w:rStyle w:val="Emphasis"/>
          <w:rFonts w:cstheme="minorHAnsi"/>
          <w:b/>
          <w:bCs/>
          <w:color w:val="444444"/>
          <w:sz w:val="24"/>
          <w:szCs w:val="24"/>
          <w:shd w:val="clear" w:color="auto" w:fill="FFFFFF"/>
        </w:rPr>
        <w:t xml:space="preserve"> </w:t>
      </w:r>
      <w:proofErr w:type="spellStart"/>
      <w:r w:rsidRPr="0080338E">
        <w:rPr>
          <w:rStyle w:val="Emphasis"/>
          <w:rFonts w:cstheme="minorHAnsi"/>
          <w:b/>
          <w:bCs/>
          <w:color w:val="444444"/>
          <w:sz w:val="24"/>
          <w:szCs w:val="24"/>
          <w:shd w:val="clear" w:color="auto" w:fill="FFFFFF"/>
        </w:rPr>
        <w:t>amurense</w:t>
      </w:r>
      <w:proofErr w:type="spellEnd"/>
      <w:r w:rsidRPr="0080338E">
        <w:rPr>
          <w:rFonts w:cstheme="minorHAnsi"/>
          <w:color w:val="444444"/>
          <w:sz w:val="24"/>
          <w:szCs w:val="24"/>
          <w:shd w:val="clear" w:color="auto" w:fill="FFFFFF"/>
        </w:rPr>
        <w:t xml:space="preserve"> has many health benefits, including neuroprotective properties. In a detailed 2016 screening study, </w:t>
      </w:r>
      <w:proofErr w:type="spellStart"/>
      <w:r w:rsidRPr="0080338E">
        <w:rPr>
          <w:rStyle w:val="Emphasis"/>
          <w:rFonts w:cstheme="minorHAnsi"/>
          <w:color w:val="444444"/>
          <w:sz w:val="24"/>
          <w:szCs w:val="24"/>
          <w:shd w:val="clear" w:color="auto" w:fill="FFFFFF"/>
        </w:rPr>
        <w:t>Phellodendron</w:t>
      </w:r>
      <w:proofErr w:type="spellEnd"/>
      <w:r w:rsidRPr="0080338E">
        <w:rPr>
          <w:rStyle w:val="Emphasis"/>
          <w:rFonts w:cstheme="minorHAnsi"/>
          <w:color w:val="444444"/>
          <w:sz w:val="24"/>
          <w:szCs w:val="24"/>
          <w:shd w:val="clear" w:color="auto" w:fill="FFFFFF"/>
        </w:rPr>
        <w:t xml:space="preserve"> </w:t>
      </w:r>
      <w:proofErr w:type="spellStart"/>
      <w:r w:rsidRPr="0080338E">
        <w:rPr>
          <w:rStyle w:val="Emphasis"/>
          <w:rFonts w:cstheme="minorHAnsi"/>
          <w:color w:val="444444"/>
          <w:sz w:val="24"/>
          <w:szCs w:val="24"/>
          <w:shd w:val="clear" w:color="auto" w:fill="FFFFFF"/>
        </w:rPr>
        <w:t>amurense</w:t>
      </w:r>
      <w:proofErr w:type="spellEnd"/>
      <w:r w:rsidRPr="0080338E">
        <w:rPr>
          <w:rFonts w:cstheme="minorHAnsi"/>
          <w:color w:val="444444"/>
          <w:sz w:val="24"/>
          <w:szCs w:val="24"/>
          <w:shd w:val="clear" w:color="auto" w:fill="FFFFFF"/>
        </w:rPr>
        <w:t> ranked as one of the most potent extracts for inhibiting the activity of monoamine oxidase-B (MAO-B), an enzyme involved in the metabolism of dopamine.</w:t>
      </w:r>
      <w:r w:rsidRPr="0080338E">
        <w:rPr>
          <w:rFonts w:cstheme="minorHAnsi"/>
          <w:color w:val="444444"/>
          <w:sz w:val="24"/>
          <w:szCs w:val="24"/>
          <w:shd w:val="clear" w:color="auto" w:fill="FFFFFF"/>
          <w:vertAlign w:val="superscript"/>
        </w:rPr>
        <w:t>1</w:t>
      </w:r>
    </w:p>
    <w:p w14:paraId="1EA1BA0E" w14:textId="77777777" w:rsidR="00DE650D" w:rsidRPr="00801355" w:rsidRDefault="00DE650D" w:rsidP="00DE650D">
      <w:pPr>
        <w:numPr>
          <w:ilvl w:val="0"/>
          <w:numId w:val="11"/>
        </w:numPr>
        <w:shd w:val="clear" w:color="auto" w:fill="FFFFFF"/>
        <w:spacing w:before="100" w:beforeAutospacing="1" w:after="100" w:afterAutospacing="1" w:line="240" w:lineRule="auto"/>
        <w:ind w:left="1080"/>
        <w:rPr>
          <w:rFonts w:eastAsia="Times New Roman" w:cstheme="minorHAnsi"/>
          <w:i/>
          <w:iCs/>
          <w:kern w:val="0"/>
          <w:sz w:val="18"/>
          <w:szCs w:val="18"/>
          <w14:ligatures w14:val="none"/>
        </w:rPr>
      </w:pPr>
      <w:r w:rsidRPr="00801355">
        <w:rPr>
          <w:rFonts w:eastAsia="Times New Roman" w:cstheme="minorHAnsi"/>
          <w:i/>
          <w:iCs/>
          <w:color w:val="444444"/>
          <w:kern w:val="0"/>
          <w:sz w:val="18"/>
          <w:szCs w:val="18"/>
          <w14:ligatures w14:val="none"/>
        </w:rPr>
        <w:t>European J Med Plants</w:t>
      </w:r>
      <w:r w:rsidRPr="00801355">
        <w:rPr>
          <w:rFonts w:eastAsia="Times New Roman" w:cstheme="minorHAnsi"/>
          <w:color w:val="444444"/>
          <w:kern w:val="0"/>
          <w:sz w:val="18"/>
          <w:szCs w:val="18"/>
          <w14:ligatures w14:val="none"/>
        </w:rPr>
        <w:t>. 2016;15(1)</w:t>
      </w:r>
    </w:p>
    <w:bookmarkEnd w:id="4"/>
    <w:p w14:paraId="3D6B6348" w14:textId="77777777" w:rsidR="00DE650D" w:rsidRPr="0080338E" w:rsidRDefault="00DE650D" w:rsidP="00DE650D">
      <w:p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Style w:val="Strong"/>
          <w:rFonts w:cstheme="minorHAnsi"/>
          <w:color w:val="444444"/>
          <w:sz w:val="24"/>
          <w:szCs w:val="24"/>
          <w:shd w:val="clear" w:color="auto" w:fill="FFFFFF"/>
        </w:rPr>
        <w:t>*</w:t>
      </w:r>
      <w:r w:rsidRPr="000A0098">
        <w:rPr>
          <w:rStyle w:val="Strong"/>
          <w:rFonts w:cstheme="minorHAnsi"/>
          <w:i/>
          <w:iCs/>
          <w:color w:val="444444"/>
          <w:sz w:val="12"/>
          <w:szCs w:val="12"/>
          <w:shd w:val="clear" w:color="auto" w:fill="FFFFFF"/>
        </w:rPr>
        <w:t>These statements have not been evaluated by the Food and Drug Administration. These products are not intended to diagnose, treat, cure, or prevent any disease.</w:t>
      </w:r>
    </w:p>
    <w:bookmarkEnd w:id="0"/>
    <w:p w14:paraId="5BCCA3D6" w14:textId="77777777" w:rsidR="00DE650D" w:rsidRPr="0080338E" w:rsidRDefault="00DE650D" w:rsidP="00DE650D">
      <w:pPr>
        <w:rPr>
          <w:rFonts w:cstheme="minorHAnsi"/>
          <w:sz w:val="24"/>
          <w:szCs w:val="24"/>
        </w:rPr>
      </w:pPr>
    </w:p>
    <w:p w14:paraId="2792B2EA" w14:textId="77777777" w:rsidR="00DE650D" w:rsidRPr="00AC6654" w:rsidRDefault="00DE650D">
      <w:pPr>
        <w:rPr>
          <w:rFonts w:cstheme="minorHAnsi"/>
          <w:sz w:val="24"/>
          <w:szCs w:val="24"/>
        </w:rPr>
      </w:pPr>
    </w:p>
    <w:sectPr w:rsidR="00DE650D" w:rsidRPr="00AC6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6167B"/>
    <w:multiLevelType w:val="multilevel"/>
    <w:tmpl w:val="391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46435"/>
    <w:multiLevelType w:val="multilevel"/>
    <w:tmpl w:val="1E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04D32"/>
    <w:multiLevelType w:val="multilevel"/>
    <w:tmpl w:val="5AA2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2689D"/>
    <w:multiLevelType w:val="multilevel"/>
    <w:tmpl w:val="333C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7227E"/>
    <w:multiLevelType w:val="multilevel"/>
    <w:tmpl w:val="EEBC330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4991D28"/>
    <w:multiLevelType w:val="multilevel"/>
    <w:tmpl w:val="8D2E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A5031"/>
    <w:multiLevelType w:val="multilevel"/>
    <w:tmpl w:val="75A2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A732CC"/>
    <w:multiLevelType w:val="multilevel"/>
    <w:tmpl w:val="E63E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521085"/>
    <w:multiLevelType w:val="multilevel"/>
    <w:tmpl w:val="E70A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28603">
    <w:abstractNumId w:val="7"/>
  </w:num>
  <w:num w:numId="2" w16cid:durableId="1444307223">
    <w:abstractNumId w:val="8"/>
  </w:num>
  <w:num w:numId="3" w16cid:durableId="809177785">
    <w:abstractNumId w:val="1"/>
  </w:num>
  <w:num w:numId="4" w16cid:durableId="1631781773">
    <w:abstractNumId w:val="2"/>
  </w:num>
  <w:num w:numId="5" w16cid:durableId="384304158">
    <w:abstractNumId w:val="10"/>
  </w:num>
  <w:num w:numId="6" w16cid:durableId="1035619260">
    <w:abstractNumId w:val="9"/>
    <w:lvlOverride w:ilvl="1">
      <w:lvl w:ilvl="1">
        <w:numFmt w:val="bullet"/>
        <w:lvlText w:val=""/>
        <w:lvlJc w:val="left"/>
        <w:pPr>
          <w:tabs>
            <w:tab w:val="num" w:pos="1440"/>
          </w:tabs>
          <w:ind w:left="1440" w:hanging="360"/>
        </w:pPr>
        <w:rPr>
          <w:rFonts w:ascii="Symbol" w:hAnsi="Symbol" w:hint="default"/>
          <w:sz w:val="20"/>
        </w:rPr>
      </w:lvl>
    </w:lvlOverride>
  </w:num>
  <w:num w:numId="7" w16cid:durableId="1595672887">
    <w:abstractNumId w:val="9"/>
    <w:lvlOverride w:ilvl="1">
      <w:lvl w:ilvl="1">
        <w:numFmt w:val="bullet"/>
        <w:lvlText w:val=""/>
        <w:lvlJc w:val="left"/>
        <w:pPr>
          <w:tabs>
            <w:tab w:val="num" w:pos="1440"/>
          </w:tabs>
          <w:ind w:left="1440" w:hanging="360"/>
        </w:pPr>
        <w:rPr>
          <w:rFonts w:ascii="Symbol" w:hAnsi="Symbol" w:hint="default"/>
          <w:sz w:val="20"/>
        </w:rPr>
      </w:lvl>
    </w:lvlOverride>
  </w:num>
  <w:num w:numId="8" w16cid:durableId="1652320449">
    <w:abstractNumId w:val="9"/>
    <w:lvlOverride w:ilvl="1">
      <w:lvl w:ilvl="1">
        <w:numFmt w:val="bullet"/>
        <w:lvlText w:val=""/>
        <w:lvlJc w:val="left"/>
        <w:pPr>
          <w:tabs>
            <w:tab w:val="num" w:pos="1440"/>
          </w:tabs>
          <w:ind w:left="1440" w:hanging="360"/>
        </w:pPr>
        <w:rPr>
          <w:rFonts w:ascii="Symbol" w:hAnsi="Symbol" w:hint="default"/>
          <w:sz w:val="20"/>
        </w:rPr>
      </w:lvl>
    </w:lvlOverride>
  </w:num>
  <w:num w:numId="9" w16cid:durableId="1836190736">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16cid:durableId="1117407535">
    <w:abstractNumId w:val="9"/>
    <w:lvlOverride w:ilvl="1">
      <w:lvl w:ilvl="1">
        <w:numFmt w:val="bullet"/>
        <w:lvlText w:val=""/>
        <w:lvlJc w:val="left"/>
        <w:pPr>
          <w:tabs>
            <w:tab w:val="num" w:pos="1440"/>
          </w:tabs>
          <w:ind w:left="1440" w:hanging="360"/>
        </w:pPr>
        <w:rPr>
          <w:rFonts w:ascii="Symbol" w:hAnsi="Symbol" w:hint="default"/>
          <w:sz w:val="20"/>
        </w:rPr>
      </w:lvl>
    </w:lvlOverride>
  </w:num>
  <w:num w:numId="11" w16cid:durableId="168258560">
    <w:abstractNumId w:val="5"/>
  </w:num>
  <w:num w:numId="12" w16cid:durableId="1963147451">
    <w:abstractNumId w:val="0"/>
  </w:num>
  <w:num w:numId="13" w16cid:durableId="627666492">
    <w:abstractNumId w:val="3"/>
  </w:num>
  <w:num w:numId="14" w16cid:durableId="1766534194">
    <w:abstractNumId w:val="4"/>
  </w:num>
  <w:num w:numId="15" w16cid:durableId="1534996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54"/>
    <w:rsid w:val="0006731F"/>
    <w:rsid w:val="00136D57"/>
    <w:rsid w:val="00933A18"/>
    <w:rsid w:val="00AC6654"/>
    <w:rsid w:val="00B14555"/>
    <w:rsid w:val="00DE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C071"/>
  <w15:chartTrackingRefBased/>
  <w15:docId w15:val="{9FC7E068-05BB-4A95-A42D-98EC523F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6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6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6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6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6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54"/>
    <w:rPr>
      <w:rFonts w:eastAsiaTheme="majorEastAsia" w:cstheme="majorBidi"/>
      <w:color w:val="272727" w:themeColor="text1" w:themeTint="D8"/>
    </w:rPr>
  </w:style>
  <w:style w:type="paragraph" w:styleId="Title">
    <w:name w:val="Title"/>
    <w:basedOn w:val="Normal"/>
    <w:next w:val="Normal"/>
    <w:link w:val="TitleChar"/>
    <w:uiPriority w:val="10"/>
    <w:qFormat/>
    <w:rsid w:val="00AC6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54"/>
    <w:pPr>
      <w:spacing w:before="160"/>
      <w:jc w:val="center"/>
    </w:pPr>
    <w:rPr>
      <w:i/>
      <w:iCs/>
      <w:color w:val="404040" w:themeColor="text1" w:themeTint="BF"/>
    </w:rPr>
  </w:style>
  <w:style w:type="character" w:customStyle="1" w:styleId="QuoteChar">
    <w:name w:val="Quote Char"/>
    <w:basedOn w:val="DefaultParagraphFont"/>
    <w:link w:val="Quote"/>
    <w:uiPriority w:val="29"/>
    <w:rsid w:val="00AC6654"/>
    <w:rPr>
      <w:i/>
      <w:iCs/>
      <w:color w:val="404040" w:themeColor="text1" w:themeTint="BF"/>
    </w:rPr>
  </w:style>
  <w:style w:type="paragraph" w:styleId="ListParagraph">
    <w:name w:val="List Paragraph"/>
    <w:basedOn w:val="Normal"/>
    <w:uiPriority w:val="34"/>
    <w:qFormat/>
    <w:rsid w:val="00AC6654"/>
    <w:pPr>
      <w:ind w:left="720"/>
      <w:contextualSpacing/>
    </w:pPr>
  </w:style>
  <w:style w:type="character" w:styleId="IntenseEmphasis">
    <w:name w:val="Intense Emphasis"/>
    <w:basedOn w:val="DefaultParagraphFont"/>
    <w:uiPriority w:val="21"/>
    <w:qFormat/>
    <w:rsid w:val="00AC6654"/>
    <w:rPr>
      <w:i/>
      <w:iCs/>
      <w:color w:val="2F5496" w:themeColor="accent1" w:themeShade="BF"/>
    </w:rPr>
  </w:style>
  <w:style w:type="paragraph" w:styleId="IntenseQuote">
    <w:name w:val="Intense Quote"/>
    <w:basedOn w:val="Normal"/>
    <w:next w:val="Normal"/>
    <w:link w:val="IntenseQuoteChar"/>
    <w:uiPriority w:val="30"/>
    <w:qFormat/>
    <w:rsid w:val="00AC6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654"/>
    <w:rPr>
      <w:i/>
      <w:iCs/>
      <w:color w:val="2F5496" w:themeColor="accent1" w:themeShade="BF"/>
    </w:rPr>
  </w:style>
  <w:style w:type="character" w:styleId="IntenseReference">
    <w:name w:val="Intense Reference"/>
    <w:basedOn w:val="DefaultParagraphFont"/>
    <w:uiPriority w:val="32"/>
    <w:qFormat/>
    <w:rsid w:val="00AC6654"/>
    <w:rPr>
      <w:b/>
      <w:bCs/>
      <w:smallCaps/>
      <w:color w:val="2F5496" w:themeColor="accent1" w:themeShade="BF"/>
      <w:spacing w:val="5"/>
    </w:rPr>
  </w:style>
  <w:style w:type="character" w:styleId="Strong">
    <w:name w:val="Strong"/>
    <w:basedOn w:val="DefaultParagraphFont"/>
    <w:uiPriority w:val="22"/>
    <w:qFormat/>
    <w:rsid w:val="00DE650D"/>
    <w:rPr>
      <w:b/>
      <w:bCs/>
    </w:rPr>
  </w:style>
  <w:style w:type="paragraph" w:styleId="NormalWeb">
    <w:name w:val="Normal (Web)"/>
    <w:basedOn w:val="Normal"/>
    <w:uiPriority w:val="99"/>
    <w:unhideWhenUsed/>
    <w:rsid w:val="00DE65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E65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1377</Words>
  <Characters>7853</Characters>
  <Application>Microsoft Office Word</Application>
  <DocSecurity>0</DocSecurity>
  <Lines>65</Lines>
  <Paragraphs>18</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2025-08-11T18:47:00Z</dcterms:created>
  <dcterms:modified xsi:type="dcterms:W3CDTF">2025-08-11T18:47:00Z</dcterms:modified>
</cp:coreProperties>
</file>